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1987D" w14:textId="1F9C92CD" w:rsidR="006C16F8" w:rsidRPr="002561C8" w:rsidRDefault="002517FE" w:rsidP="002517FE">
      <w:pPr>
        <w:jc w:val="center"/>
        <w:rPr>
          <w:rFonts w:ascii="Calibri" w:hAnsi="Calibri" w:cs="Calibri"/>
          <w:color w:val="EE0000"/>
          <w:lang w:val="en-US"/>
        </w:rPr>
      </w:pPr>
      <w:r w:rsidRPr="002561C8">
        <w:rPr>
          <w:rFonts w:ascii="Calibri" w:hAnsi="Calibri" w:cs="Calibri"/>
          <w:color w:val="EE0000"/>
          <w:highlight w:val="yellow"/>
          <w:lang w:val="en-US"/>
        </w:rPr>
        <w:t xml:space="preserve">Brand culture et </w:t>
      </w:r>
      <w:proofErr w:type="spellStart"/>
      <w:r w:rsidRPr="002561C8">
        <w:rPr>
          <w:rFonts w:ascii="Calibri" w:hAnsi="Calibri" w:cs="Calibri"/>
          <w:color w:val="EE0000"/>
          <w:highlight w:val="yellow"/>
          <w:lang w:val="en-US"/>
        </w:rPr>
        <w:t>développement</w:t>
      </w:r>
      <w:proofErr w:type="spellEnd"/>
      <w:r w:rsidRPr="002561C8">
        <w:rPr>
          <w:rFonts w:ascii="Calibri" w:hAnsi="Calibri" w:cs="Calibri"/>
          <w:color w:val="EE0000"/>
          <w:highlight w:val="yellow"/>
          <w:lang w:val="en-US"/>
        </w:rPr>
        <w:t xml:space="preserve"> des marques</w:t>
      </w:r>
    </w:p>
    <w:p w14:paraId="6D9BC901" w14:textId="77777777" w:rsidR="002517FE" w:rsidRPr="002561C8" w:rsidRDefault="002517FE" w:rsidP="002517FE">
      <w:pPr>
        <w:jc w:val="center"/>
        <w:rPr>
          <w:rFonts w:ascii="Calibri" w:hAnsi="Calibri" w:cs="Calibri"/>
          <w:color w:val="EE0000"/>
          <w:lang w:val="en-US"/>
        </w:rPr>
      </w:pPr>
    </w:p>
    <w:p w14:paraId="69B988A6" w14:textId="77777777" w:rsidR="002517FE" w:rsidRPr="002561C8" w:rsidRDefault="002517FE" w:rsidP="002517FE">
      <w:pPr>
        <w:rPr>
          <w:rFonts w:ascii="Calibri" w:hAnsi="Calibri" w:cs="Calibri"/>
          <w:lang w:val="en-US"/>
        </w:rPr>
      </w:pPr>
    </w:p>
    <w:p w14:paraId="7B35E19C" w14:textId="3DE41366" w:rsidR="00B82D6D" w:rsidRPr="002561C8" w:rsidRDefault="00B82D6D" w:rsidP="002517FE">
      <w:pPr>
        <w:rPr>
          <w:rFonts w:ascii="Calibri" w:hAnsi="Calibri" w:cs="Calibri"/>
          <w:lang w:val="en-US"/>
        </w:rPr>
      </w:pPr>
      <w:proofErr w:type="spellStart"/>
      <w:r w:rsidRPr="002561C8">
        <w:rPr>
          <w:rFonts w:ascii="Calibri" w:hAnsi="Calibri" w:cs="Calibri"/>
          <w:lang w:val="en-US"/>
        </w:rPr>
        <w:t>Notoriété</w:t>
      </w:r>
      <w:proofErr w:type="spellEnd"/>
      <w:r w:rsidRPr="002561C8">
        <w:rPr>
          <w:rFonts w:ascii="Calibri" w:hAnsi="Calibri" w:cs="Calibri"/>
          <w:lang w:val="en-US"/>
        </w:rPr>
        <w:t xml:space="preserve">/ capital de la marque </w:t>
      </w:r>
      <w:r w:rsidRPr="002561C8">
        <w:rPr>
          <w:rFonts w:ascii="Calibri" w:hAnsi="Calibri" w:cs="Calibri"/>
          <w:lang w:val="en-US"/>
        </w:rPr>
        <w:sym w:font="Wingdings" w:char="F0E0"/>
      </w:r>
      <w:r w:rsidRPr="002561C8">
        <w:rPr>
          <w:rFonts w:ascii="Calibri" w:hAnsi="Calibri" w:cs="Calibri"/>
          <w:lang w:val="en-US"/>
        </w:rPr>
        <w:t xml:space="preserve"> brand equity </w:t>
      </w:r>
    </w:p>
    <w:p w14:paraId="46799FCA" w14:textId="77777777" w:rsidR="00B82D6D" w:rsidRPr="002561C8" w:rsidRDefault="00B82D6D" w:rsidP="002517FE">
      <w:pPr>
        <w:rPr>
          <w:rFonts w:ascii="Calibri" w:hAnsi="Calibri" w:cs="Calibri"/>
          <w:lang w:val="en-US"/>
        </w:rPr>
      </w:pPr>
    </w:p>
    <w:p w14:paraId="20713F6F" w14:textId="68526DED" w:rsidR="00B82D6D" w:rsidRPr="002561C8" w:rsidRDefault="00B82D6D" w:rsidP="002517FE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Force diff </w:t>
      </w:r>
      <w:proofErr w:type="spellStart"/>
      <w:r w:rsidRPr="002561C8">
        <w:rPr>
          <w:rFonts w:ascii="Calibri" w:hAnsi="Calibri" w:cs="Calibri"/>
          <w:lang w:val="en-US"/>
        </w:rPr>
        <w:t>d’opportunité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</w:p>
    <w:p w14:paraId="431CCF23" w14:textId="77777777" w:rsidR="00B82D6D" w:rsidRPr="002561C8" w:rsidRDefault="00B82D6D" w:rsidP="002517FE">
      <w:pPr>
        <w:rPr>
          <w:rFonts w:ascii="Calibri" w:hAnsi="Calibri" w:cs="Calibri"/>
          <w:lang w:val="en-US"/>
        </w:rPr>
      </w:pPr>
    </w:p>
    <w:p w14:paraId="07E17652" w14:textId="315F6AA3" w:rsidR="00B82D6D" w:rsidRPr="002561C8" w:rsidRDefault="00B82D6D" w:rsidP="002517FE">
      <w:pPr>
        <w:rPr>
          <w:rFonts w:ascii="Calibri" w:hAnsi="Calibri" w:cs="Calibri"/>
          <w:lang w:val="en-US"/>
        </w:rPr>
      </w:pPr>
      <w:proofErr w:type="spellStart"/>
      <w:r w:rsidRPr="002561C8">
        <w:rPr>
          <w:rFonts w:ascii="Calibri" w:hAnsi="Calibri" w:cs="Calibri"/>
          <w:lang w:val="en-US"/>
        </w:rPr>
        <w:t>Opportunité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r w:rsidR="00C56D3A" w:rsidRPr="002561C8">
        <w:rPr>
          <w:rFonts w:ascii="Calibri" w:hAnsi="Calibri" w:cs="Calibri"/>
          <w:lang w:val="en-US"/>
        </w:rPr>
        <w:t>Ex:</w:t>
      </w:r>
      <w:r w:rsidRPr="002561C8">
        <w:rPr>
          <w:rFonts w:ascii="Calibri" w:hAnsi="Calibri" w:cs="Calibri"/>
          <w:lang w:val="en-US"/>
        </w:rPr>
        <w:t xml:space="preserve"> peu de concurrence sur le </w:t>
      </w:r>
      <w:proofErr w:type="spellStart"/>
      <w:r w:rsidRPr="002561C8">
        <w:rPr>
          <w:rFonts w:ascii="Calibri" w:hAnsi="Calibri" w:cs="Calibri"/>
          <w:lang w:val="en-US"/>
        </w:rPr>
        <w:t>marché</w:t>
      </w:r>
      <w:proofErr w:type="spellEnd"/>
      <w:r w:rsidRPr="002561C8">
        <w:rPr>
          <w:rFonts w:ascii="Calibri" w:hAnsi="Calibri" w:cs="Calibri"/>
          <w:lang w:val="en-US"/>
        </w:rPr>
        <w:t xml:space="preserve">, on ne </w:t>
      </w:r>
      <w:proofErr w:type="spellStart"/>
      <w:r w:rsidRPr="002561C8">
        <w:rPr>
          <w:rFonts w:ascii="Calibri" w:hAnsi="Calibri" w:cs="Calibri"/>
          <w:lang w:val="en-US"/>
        </w:rPr>
        <w:t>contrôle</w:t>
      </w:r>
      <w:proofErr w:type="spellEnd"/>
      <w:r w:rsidRPr="002561C8">
        <w:rPr>
          <w:rFonts w:ascii="Calibri" w:hAnsi="Calibri" w:cs="Calibri"/>
          <w:lang w:val="en-US"/>
        </w:rPr>
        <w:t xml:space="preserve"> pas </w:t>
      </w:r>
      <w:proofErr w:type="spellStart"/>
      <w:r w:rsidRPr="002561C8">
        <w:rPr>
          <w:rFonts w:ascii="Calibri" w:hAnsi="Calibri" w:cs="Calibri"/>
          <w:lang w:val="en-US"/>
        </w:rPr>
        <w:t>mais</w:t>
      </w:r>
      <w:proofErr w:type="spellEnd"/>
      <w:r w:rsidRPr="002561C8">
        <w:rPr>
          <w:rFonts w:ascii="Calibri" w:hAnsi="Calibri" w:cs="Calibri"/>
          <w:lang w:val="en-US"/>
        </w:rPr>
        <w:t xml:space="preserve"> impact business </w:t>
      </w:r>
    </w:p>
    <w:p w14:paraId="564EF620" w14:textId="2B0CC219" w:rsidR="00B82D6D" w:rsidRPr="002561C8" w:rsidRDefault="00B82D6D" w:rsidP="002517FE">
      <w:pPr>
        <w:rPr>
          <w:rFonts w:ascii="Calibri" w:hAnsi="Calibri" w:cs="Calibri"/>
          <w:lang w:val="en-US"/>
        </w:rPr>
      </w:pPr>
    </w:p>
    <w:p w14:paraId="7ABBA498" w14:textId="4FEC25C8" w:rsidR="00B82D6D" w:rsidRPr="002561C8" w:rsidRDefault="00B82D6D" w:rsidP="002517FE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Menace &amp; </w:t>
      </w:r>
      <w:proofErr w:type="spellStart"/>
      <w:proofErr w:type="gramStart"/>
      <w:r w:rsidRPr="002561C8">
        <w:rPr>
          <w:rFonts w:ascii="Calibri" w:hAnsi="Calibri" w:cs="Calibri"/>
          <w:lang w:val="en-US"/>
        </w:rPr>
        <w:t>opportunité</w:t>
      </w:r>
      <w:proofErr w:type="spellEnd"/>
      <w:r w:rsidRPr="002561C8">
        <w:rPr>
          <w:rFonts w:ascii="Calibri" w:hAnsi="Calibri" w:cs="Calibri"/>
          <w:lang w:val="en-US"/>
        </w:rPr>
        <w:t xml:space="preserve"> :</w:t>
      </w:r>
      <w:proofErr w:type="gramEnd"/>
      <w:r w:rsidRPr="002561C8">
        <w:rPr>
          <w:rFonts w:ascii="Calibri" w:hAnsi="Calibri" w:cs="Calibri"/>
          <w:lang w:val="en-US"/>
        </w:rPr>
        <w:t xml:space="preserve"> On ne </w:t>
      </w:r>
      <w:proofErr w:type="spellStart"/>
      <w:r w:rsidRPr="002561C8">
        <w:rPr>
          <w:rFonts w:ascii="Calibri" w:hAnsi="Calibri" w:cs="Calibri"/>
          <w:lang w:val="en-US"/>
        </w:rPr>
        <w:t>contrôle</w:t>
      </w:r>
      <w:proofErr w:type="spellEnd"/>
      <w:r w:rsidRPr="002561C8">
        <w:rPr>
          <w:rFonts w:ascii="Calibri" w:hAnsi="Calibri" w:cs="Calibri"/>
          <w:lang w:val="en-US"/>
        </w:rPr>
        <w:t xml:space="preserve"> pas </w:t>
      </w:r>
    </w:p>
    <w:p w14:paraId="5C67A085" w14:textId="29529BD8" w:rsidR="00B82D6D" w:rsidRPr="002561C8" w:rsidRDefault="00C56D3A" w:rsidP="002517FE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>Ex:</w:t>
      </w:r>
      <w:r w:rsidR="00B82D6D" w:rsidRPr="002561C8">
        <w:rPr>
          <w:rFonts w:ascii="Calibri" w:hAnsi="Calibri" w:cs="Calibri"/>
          <w:lang w:val="en-US"/>
        </w:rPr>
        <w:t xml:space="preserve"> inflation, </w:t>
      </w:r>
      <w:proofErr w:type="spellStart"/>
      <w:r w:rsidR="00B82D6D" w:rsidRPr="002561C8">
        <w:rPr>
          <w:rFonts w:ascii="Calibri" w:hAnsi="Calibri" w:cs="Calibri"/>
          <w:lang w:val="en-US"/>
        </w:rPr>
        <w:t>taux</w:t>
      </w:r>
      <w:proofErr w:type="spellEnd"/>
      <w:r w:rsidR="00B82D6D" w:rsidRPr="002561C8">
        <w:rPr>
          <w:rFonts w:ascii="Calibri" w:hAnsi="Calibri" w:cs="Calibri"/>
          <w:lang w:val="en-US"/>
        </w:rPr>
        <w:t xml:space="preserve"> </w:t>
      </w:r>
      <w:proofErr w:type="spellStart"/>
      <w:r w:rsidR="00B82D6D" w:rsidRPr="002561C8">
        <w:rPr>
          <w:rFonts w:ascii="Calibri" w:hAnsi="Calibri" w:cs="Calibri"/>
          <w:lang w:val="en-US"/>
        </w:rPr>
        <w:t>d’intérêts</w:t>
      </w:r>
      <w:proofErr w:type="spellEnd"/>
      <w:r w:rsidR="00B82D6D" w:rsidRPr="002561C8">
        <w:rPr>
          <w:rFonts w:ascii="Calibri" w:hAnsi="Calibri" w:cs="Calibri"/>
          <w:lang w:val="en-US"/>
        </w:rPr>
        <w:t xml:space="preserve"> </w:t>
      </w:r>
    </w:p>
    <w:p w14:paraId="2EA45AD3" w14:textId="77777777" w:rsidR="00B82D6D" w:rsidRPr="002561C8" w:rsidRDefault="00B82D6D" w:rsidP="002517FE">
      <w:pPr>
        <w:rPr>
          <w:rFonts w:ascii="Calibri" w:hAnsi="Calibri" w:cs="Calibri"/>
          <w:lang w:val="en-US"/>
        </w:rPr>
      </w:pPr>
    </w:p>
    <w:p w14:paraId="2BB16232" w14:textId="25DA87F7" w:rsidR="00B82D6D" w:rsidRPr="002561C8" w:rsidRDefault="00B82D6D" w:rsidP="002517FE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Force &amp; </w:t>
      </w:r>
      <w:r w:rsidR="00C56D3A" w:rsidRPr="002561C8">
        <w:rPr>
          <w:rFonts w:ascii="Calibri" w:hAnsi="Calibri" w:cs="Calibri"/>
          <w:lang w:val="en-US"/>
        </w:rPr>
        <w:t>faiblesse:</w:t>
      </w:r>
      <w:r w:rsidRPr="002561C8">
        <w:rPr>
          <w:rFonts w:ascii="Calibri" w:hAnsi="Calibri" w:cs="Calibri"/>
          <w:lang w:val="en-US"/>
        </w:rPr>
        <w:t xml:space="preserve"> on </w:t>
      </w:r>
      <w:proofErr w:type="spellStart"/>
      <w:r w:rsidRPr="002561C8">
        <w:rPr>
          <w:rFonts w:ascii="Calibri" w:hAnsi="Calibri" w:cs="Calibri"/>
          <w:lang w:val="en-US"/>
        </w:rPr>
        <w:t>contrôle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</w:p>
    <w:p w14:paraId="4450325A" w14:textId="77777777" w:rsidR="00B82D6D" w:rsidRPr="002561C8" w:rsidRDefault="00B82D6D" w:rsidP="002517FE">
      <w:pPr>
        <w:rPr>
          <w:rFonts w:ascii="Calibri" w:hAnsi="Calibri" w:cs="Calibri"/>
          <w:lang w:val="en-US"/>
        </w:rPr>
      </w:pPr>
    </w:p>
    <w:p w14:paraId="3F433887" w14:textId="05DC3091" w:rsidR="00D26568" w:rsidRPr="002561C8" w:rsidRDefault="00B82D6D" w:rsidP="002517FE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>Livres marketing</w:t>
      </w:r>
      <w:r w:rsidR="00D26568" w:rsidRPr="002561C8">
        <w:rPr>
          <w:rFonts w:ascii="Calibri" w:hAnsi="Calibri" w:cs="Calibri"/>
          <w:lang w:val="en-US"/>
        </w:rPr>
        <w:t xml:space="preserve"> (voir </w:t>
      </w:r>
      <w:proofErr w:type="spellStart"/>
      <w:r w:rsidR="00D26568" w:rsidRPr="002561C8">
        <w:rPr>
          <w:rFonts w:ascii="Calibri" w:hAnsi="Calibri" w:cs="Calibri"/>
          <w:lang w:val="en-US"/>
        </w:rPr>
        <w:t>diapo</w:t>
      </w:r>
      <w:proofErr w:type="spellEnd"/>
      <w:proofErr w:type="gramStart"/>
      <w:r w:rsidR="00D26568" w:rsidRPr="002561C8">
        <w:rPr>
          <w:rFonts w:ascii="Calibri" w:hAnsi="Calibri" w:cs="Calibri"/>
          <w:lang w:val="en-US"/>
        </w:rPr>
        <w:t>)</w:t>
      </w:r>
      <w:r w:rsidRPr="002561C8">
        <w:rPr>
          <w:rFonts w:ascii="Calibri" w:hAnsi="Calibri" w:cs="Calibri"/>
          <w:lang w:val="en-US"/>
        </w:rPr>
        <w:t> :</w:t>
      </w:r>
      <w:proofErr w:type="gramEnd"/>
      <w:r w:rsidRPr="002561C8">
        <w:rPr>
          <w:rFonts w:ascii="Calibri" w:hAnsi="Calibri" w:cs="Calibri"/>
          <w:lang w:val="en-US"/>
        </w:rPr>
        <w:t xml:space="preserve"> </w:t>
      </w:r>
    </w:p>
    <w:p w14:paraId="047FC09D" w14:textId="62082FEE" w:rsidR="00B82D6D" w:rsidRPr="002561C8" w:rsidRDefault="00B82D6D" w:rsidP="00D26568">
      <w:pPr>
        <w:pStyle w:val="Paragraphedeliste"/>
        <w:numPr>
          <w:ilvl w:val="0"/>
          <w:numId w:val="1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>The new strat</w:t>
      </w:r>
      <w:r w:rsidR="00D26568" w:rsidRPr="002561C8">
        <w:rPr>
          <w:rFonts w:ascii="Calibri" w:hAnsi="Calibri" w:cs="Calibri"/>
          <w:lang w:val="en-US"/>
        </w:rPr>
        <w:t>e</w:t>
      </w:r>
      <w:r w:rsidRPr="002561C8">
        <w:rPr>
          <w:rFonts w:ascii="Calibri" w:hAnsi="Calibri" w:cs="Calibri"/>
          <w:lang w:val="en-US"/>
        </w:rPr>
        <w:t>gic brand management advanced insights &amp; strategic thinking</w:t>
      </w:r>
    </w:p>
    <w:p w14:paraId="174135B4" w14:textId="54782D81" w:rsidR="00B82D6D" w:rsidRPr="002561C8" w:rsidRDefault="00B82D6D" w:rsidP="00D26568">
      <w:pPr>
        <w:pStyle w:val="Paragraphedeliste"/>
        <w:numPr>
          <w:ilvl w:val="0"/>
          <w:numId w:val="1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Marketing international, </w:t>
      </w:r>
      <w:proofErr w:type="spellStart"/>
      <w:r w:rsidRPr="002561C8">
        <w:rPr>
          <w:rFonts w:ascii="Calibri" w:hAnsi="Calibri" w:cs="Calibri"/>
          <w:lang w:val="en-US"/>
        </w:rPr>
        <w:t>marchés</w:t>
      </w:r>
      <w:proofErr w:type="spellEnd"/>
      <w:r w:rsidRPr="002561C8">
        <w:rPr>
          <w:rFonts w:ascii="Calibri" w:hAnsi="Calibri" w:cs="Calibri"/>
          <w:lang w:val="en-US"/>
        </w:rPr>
        <w:t xml:space="preserve">, cultures et </w:t>
      </w:r>
      <w:proofErr w:type="spellStart"/>
      <w:r w:rsidRPr="002561C8">
        <w:rPr>
          <w:rFonts w:ascii="Calibri" w:hAnsi="Calibri" w:cs="Calibri"/>
          <w:lang w:val="en-US"/>
        </w:rPr>
        <w:t>organisation</w:t>
      </w:r>
      <w:proofErr w:type="spellEnd"/>
      <w:r w:rsidR="00D26568" w:rsidRPr="002561C8">
        <w:rPr>
          <w:rFonts w:ascii="Calibri" w:hAnsi="Calibri" w:cs="Calibri"/>
          <w:lang w:val="en-US"/>
        </w:rPr>
        <w:t xml:space="preserve">. -Nathalie prime </w:t>
      </w:r>
    </w:p>
    <w:p w14:paraId="602719B8" w14:textId="7A2C8B7D" w:rsidR="00D26568" w:rsidRPr="002561C8" w:rsidRDefault="00D26568" w:rsidP="00D26568">
      <w:pPr>
        <w:pStyle w:val="Paragraphedeliste"/>
        <w:numPr>
          <w:ilvl w:val="0"/>
          <w:numId w:val="1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Essentials of </w:t>
      </w:r>
      <w:proofErr w:type="spellStart"/>
      <w:r w:rsidRPr="002561C8">
        <w:rPr>
          <w:rFonts w:ascii="Calibri" w:hAnsi="Calibri" w:cs="Calibri"/>
          <w:lang w:val="en-US"/>
        </w:rPr>
        <w:t>inernational</w:t>
      </w:r>
      <w:proofErr w:type="spellEnd"/>
      <w:r w:rsidRPr="002561C8">
        <w:rPr>
          <w:rFonts w:ascii="Calibri" w:hAnsi="Calibri" w:cs="Calibri"/>
          <w:lang w:val="en-US"/>
        </w:rPr>
        <w:t xml:space="preserve"> management - Jean-Philipe </w:t>
      </w:r>
      <w:proofErr w:type="spellStart"/>
      <w:r w:rsidRPr="002561C8">
        <w:rPr>
          <w:rFonts w:ascii="Calibri" w:hAnsi="Calibri" w:cs="Calibri"/>
          <w:lang w:val="en-US"/>
        </w:rPr>
        <w:t>barque</w:t>
      </w:r>
      <w:proofErr w:type="spellEnd"/>
      <w:r w:rsidRPr="002561C8">
        <w:rPr>
          <w:rFonts w:ascii="Calibri" w:hAnsi="Calibri" w:cs="Calibri"/>
          <w:lang w:val="en-US"/>
        </w:rPr>
        <w:t xml:space="preserve">, prof </w:t>
      </w:r>
    </w:p>
    <w:p w14:paraId="2DBB052A" w14:textId="77777777" w:rsidR="00D26568" w:rsidRPr="002561C8" w:rsidRDefault="00D26568" w:rsidP="00D26568">
      <w:pPr>
        <w:rPr>
          <w:rFonts w:ascii="Calibri" w:hAnsi="Calibri" w:cs="Calibri"/>
          <w:lang w:val="en-US"/>
        </w:rPr>
      </w:pPr>
    </w:p>
    <w:p w14:paraId="49AF7C13" w14:textId="651B05F5" w:rsidR="00D26568" w:rsidRPr="002561C8" w:rsidRDefault="00D26568" w:rsidP="00D26568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Quoi </w:t>
      </w:r>
      <w:proofErr w:type="spellStart"/>
      <w:r w:rsidRPr="002561C8">
        <w:rPr>
          <w:rFonts w:ascii="Calibri" w:hAnsi="Calibri" w:cs="Calibri"/>
          <w:lang w:val="en-US"/>
        </w:rPr>
        <w:t>répondre</w:t>
      </w:r>
      <w:proofErr w:type="spellEnd"/>
      <w:r w:rsidRPr="002561C8">
        <w:rPr>
          <w:rFonts w:ascii="Calibri" w:hAnsi="Calibri" w:cs="Calibri"/>
          <w:lang w:val="en-US"/>
        </w:rPr>
        <w:t xml:space="preserve"> à </w:t>
      </w:r>
      <w:r w:rsidR="00FD3485" w:rsidRPr="002561C8">
        <w:rPr>
          <w:rFonts w:ascii="Calibri" w:hAnsi="Calibri" w:cs="Calibri"/>
          <w:lang w:val="en-US"/>
        </w:rPr>
        <w:t>« pas</w:t>
      </w:r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assez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d’</w:t>
      </w:r>
      <w:r w:rsidR="00FD3485" w:rsidRPr="002561C8">
        <w:rPr>
          <w:rFonts w:ascii="Calibri" w:hAnsi="Calibri" w:cs="Calibri"/>
          <w:lang w:val="en-US"/>
        </w:rPr>
        <w:t>expérience</w:t>
      </w:r>
      <w:proofErr w:type="spellEnd"/>
      <w:r w:rsidRPr="002561C8">
        <w:rPr>
          <w:rFonts w:ascii="Calibri" w:hAnsi="Calibri" w:cs="Calibri"/>
          <w:lang w:val="en-US"/>
        </w:rPr>
        <w:t> »</w:t>
      </w:r>
    </w:p>
    <w:p w14:paraId="1198EACF" w14:textId="5A750D8E" w:rsidR="00D26568" w:rsidRPr="002561C8" w:rsidRDefault="00D26568" w:rsidP="00D26568">
      <w:pPr>
        <w:pStyle w:val="Paragraphedeliste"/>
        <w:numPr>
          <w:ilvl w:val="0"/>
          <w:numId w:val="1"/>
        </w:numPr>
        <w:rPr>
          <w:rFonts w:ascii="Calibri" w:hAnsi="Calibri" w:cs="Calibri"/>
          <w:lang w:val="en-US"/>
        </w:rPr>
      </w:pPr>
      <w:proofErr w:type="spellStart"/>
      <w:r w:rsidRPr="002561C8">
        <w:rPr>
          <w:rFonts w:ascii="Calibri" w:hAnsi="Calibri" w:cs="Calibri"/>
          <w:lang w:val="en-US"/>
        </w:rPr>
        <w:t>Démontrer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que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j’ai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appris</w:t>
      </w:r>
      <w:proofErr w:type="spellEnd"/>
      <w:r w:rsidRPr="002561C8">
        <w:rPr>
          <w:rFonts w:ascii="Calibri" w:hAnsi="Calibri" w:cs="Calibri"/>
          <w:lang w:val="en-US"/>
        </w:rPr>
        <w:t xml:space="preserve"> plein de chose </w:t>
      </w:r>
      <w:proofErr w:type="spellStart"/>
      <w:r w:rsidRPr="002561C8">
        <w:rPr>
          <w:rFonts w:ascii="Calibri" w:hAnsi="Calibri" w:cs="Calibri"/>
          <w:lang w:val="en-US"/>
        </w:rPr>
        <w:t>en</w:t>
      </w:r>
      <w:proofErr w:type="spellEnd"/>
      <w:r w:rsidRPr="002561C8">
        <w:rPr>
          <w:rFonts w:ascii="Calibri" w:hAnsi="Calibri" w:cs="Calibri"/>
          <w:lang w:val="en-US"/>
        </w:rPr>
        <w:t xml:space="preserve"> dehors </w:t>
      </w:r>
      <w:proofErr w:type="spellStart"/>
      <w:proofErr w:type="gramStart"/>
      <w:r w:rsidRPr="002561C8">
        <w:rPr>
          <w:rFonts w:ascii="Calibri" w:hAnsi="Calibri" w:cs="Calibri"/>
          <w:lang w:val="en-US"/>
        </w:rPr>
        <w:t>d’experience</w:t>
      </w:r>
      <w:proofErr w:type="spellEnd"/>
      <w:r w:rsidRPr="002561C8">
        <w:rPr>
          <w:rFonts w:ascii="Calibri" w:hAnsi="Calibri" w:cs="Calibri"/>
          <w:lang w:val="en-US"/>
        </w:rPr>
        <w:t> :</w:t>
      </w:r>
      <w:proofErr w:type="gramEnd"/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associatif</w:t>
      </w:r>
      <w:proofErr w:type="spellEnd"/>
      <w:r w:rsidRPr="002561C8">
        <w:rPr>
          <w:rFonts w:ascii="Calibri" w:hAnsi="Calibri" w:cs="Calibri"/>
          <w:lang w:val="en-US"/>
        </w:rPr>
        <w:t xml:space="preserve">, les </w:t>
      </w:r>
      <w:proofErr w:type="spellStart"/>
      <w:r w:rsidRPr="002561C8">
        <w:rPr>
          <w:rFonts w:ascii="Calibri" w:hAnsi="Calibri" w:cs="Calibri"/>
          <w:lang w:val="en-US"/>
        </w:rPr>
        <w:t>bénéfices</w:t>
      </w:r>
      <w:proofErr w:type="spellEnd"/>
      <w:r w:rsidRPr="002561C8">
        <w:rPr>
          <w:rFonts w:ascii="Calibri" w:hAnsi="Calibri" w:cs="Calibri"/>
          <w:lang w:val="en-US"/>
        </w:rPr>
        <w:t xml:space="preserve"> de </w:t>
      </w:r>
      <w:proofErr w:type="spellStart"/>
      <w:r w:rsidRPr="002561C8">
        <w:rPr>
          <w:rFonts w:ascii="Calibri" w:hAnsi="Calibri" w:cs="Calibri"/>
          <w:lang w:val="en-US"/>
        </w:rPr>
        <w:t>l’école</w:t>
      </w:r>
      <w:proofErr w:type="spellEnd"/>
    </w:p>
    <w:p w14:paraId="2A793E51" w14:textId="77777777" w:rsidR="00D26568" w:rsidRPr="002561C8" w:rsidRDefault="00D26568" w:rsidP="00D26568">
      <w:pPr>
        <w:rPr>
          <w:rFonts w:ascii="Calibri" w:hAnsi="Calibri" w:cs="Calibri"/>
          <w:lang w:val="en-US"/>
        </w:rPr>
      </w:pPr>
    </w:p>
    <w:p w14:paraId="62794E24" w14:textId="77777777" w:rsidR="00D26568" w:rsidRPr="002561C8" w:rsidRDefault="00D26568" w:rsidP="00D26568">
      <w:pPr>
        <w:rPr>
          <w:rFonts w:ascii="Calibri" w:hAnsi="Calibri" w:cs="Calibri"/>
          <w:lang w:val="en-US"/>
        </w:rPr>
      </w:pPr>
    </w:p>
    <w:p w14:paraId="39263E0B" w14:textId="2BC3ED55" w:rsidR="00D26568" w:rsidRPr="002561C8" w:rsidRDefault="00D26568" w:rsidP="00D26568">
      <w:pPr>
        <w:pStyle w:val="Paragraphedeliste"/>
        <w:numPr>
          <w:ilvl w:val="0"/>
          <w:numId w:val="2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Brand value </w:t>
      </w:r>
    </w:p>
    <w:p w14:paraId="1221DE93" w14:textId="77777777" w:rsidR="00D26568" w:rsidRPr="002561C8" w:rsidRDefault="00D26568" w:rsidP="00D26568">
      <w:pPr>
        <w:rPr>
          <w:rFonts w:ascii="Calibri" w:hAnsi="Calibri" w:cs="Calibri"/>
          <w:lang w:val="en-US"/>
        </w:rPr>
      </w:pPr>
    </w:p>
    <w:p w14:paraId="52818487" w14:textId="4AD3331A" w:rsidR="00D26568" w:rsidRPr="002561C8" w:rsidRDefault="00FD3485" w:rsidP="00FD3485">
      <w:pPr>
        <w:rPr>
          <w:rFonts w:ascii="Calibri" w:hAnsi="Calibri" w:cs="Calibri"/>
          <w:lang w:val="en-US"/>
        </w:rPr>
      </w:pPr>
      <w:proofErr w:type="spellStart"/>
      <w:r w:rsidRPr="002561C8">
        <w:rPr>
          <w:rFonts w:ascii="Calibri" w:hAnsi="Calibri" w:cs="Calibri"/>
          <w:lang w:val="en-US"/>
        </w:rPr>
        <w:t>Portefolio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r w:rsidRPr="002561C8">
        <w:rPr>
          <w:rFonts w:ascii="Calibri" w:hAnsi="Calibri" w:cs="Calibri"/>
          <w:lang w:val="en-US"/>
        </w:rPr>
        <w:sym w:font="Wingdings" w:char="F0E0"/>
      </w:r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portefeuille</w:t>
      </w:r>
      <w:proofErr w:type="spellEnd"/>
      <w:r w:rsidRPr="002561C8">
        <w:rPr>
          <w:rFonts w:ascii="Calibri" w:hAnsi="Calibri" w:cs="Calibri"/>
          <w:lang w:val="en-US"/>
        </w:rPr>
        <w:t xml:space="preserve"> de tout </w:t>
      </w:r>
      <w:proofErr w:type="spellStart"/>
      <w:r w:rsidRPr="002561C8">
        <w:rPr>
          <w:rFonts w:ascii="Calibri" w:hAnsi="Calibri" w:cs="Calibri"/>
          <w:lang w:val="en-US"/>
        </w:rPr>
        <w:t>ce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qu’on</w:t>
      </w:r>
      <w:proofErr w:type="spellEnd"/>
      <w:r w:rsidRPr="002561C8">
        <w:rPr>
          <w:rFonts w:ascii="Calibri" w:hAnsi="Calibri" w:cs="Calibri"/>
          <w:lang w:val="en-US"/>
        </w:rPr>
        <w:t xml:space="preserve"> a </w:t>
      </w:r>
      <w:proofErr w:type="spellStart"/>
      <w:r w:rsidRPr="002561C8">
        <w:rPr>
          <w:rFonts w:ascii="Calibri" w:hAnsi="Calibri" w:cs="Calibri"/>
          <w:lang w:val="en-US"/>
        </w:rPr>
        <w:t>construit</w:t>
      </w:r>
      <w:proofErr w:type="spellEnd"/>
      <w:r w:rsidRPr="002561C8">
        <w:rPr>
          <w:rFonts w:ascii="Calibri" w:hAnsi="Calibri" w:cs="Calibri"/>
          <w:lang w:val="en-US"/>
        </w:rPr>
        <w:t xml:space="preserve">, les clients </w:t>
      </w:r>
    </w:p>
    <w:p w14:paraId="2776DF61" w14:textId="07661ACF" w:rsidR="00FD3485" w:rsidRPr="002561C8" w:rsidRDefault="00FD3485" w:rsidP="00FD3485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Brand levers </w:t>
      </w:r>
      <w:r w:rsidRPr="002561C8">
        <w:rPr>
          <w:rFonts w:ascii="Calibri" w:hAnsi="Calibri" w:cs="Calibri"/>
          <w:lang w:val="en-US"/>
        </w:rPr>
        <w:sym w:font="Wingdings" w:char="F0E0"/>
      </w:r>
      <w:r w:rsidRPr="002561C8">
        <w:rPr>
          <w:rFonts w:ascii="Calibri" w:hAnsi="Calibri" w:cs="Calibri"/>
          <w:lang w:val="en-US"/>
        </w:rPr>
        <w:t xml:space="preserve"> leviers de marque </w:t>
      </w:r>
    </w:p>
    <w:p w14:paraId="0D0E4806" w14:textId="555F7719" w:rsidR="00FD3485" w:rsidRPr="002561C8" w:rsidRDefault="00FD3485" w:rsidP="00FD3485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Leverage </w:t>
      </w:r>
      <w:r w:rsidRPr="002561C8">
        <w:rPr>
          <w:rFonts w:ascii="Calibri" w:hAnsi="Calibri" w:cs="Calibri"/>
          <w:lang w:val="en-US"/>
        </w:rPr>
        <w:sym w:font="Wingdings" w:char="F0E0"/>
      </w:r>
      <w:r w:rsidRPr="002561C8">
        <w:rPr>
          <w:rFonts w:ascii="Calibri" w:hAnsi="Calibri" w:cs="Calibri"/>
          <w:lang w:val="en-US"/>
        </w:rPr>
        <w:t xml:space="preserve">influence </w:t>
      </w:r>
    </w:p>
    <w:p w14:paraId="59E00F36" w14:textId="26BD2939" w:rsidR="00FD3485" w:rsidRPr="002561C8" w:rsidRDefault="00FD3485" w:rsidP="00FD3485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Brand </w:t>
      </w:r>
      <w:r w:rsidRPr="002561C8">
        <w:rPr>
          <w:rFonts w:ascii="Calibri" w:hAnsi="Calibri" w:cs="Calibri"/>
          <w:lang w:val="en-US"/>
        </w:rPr>
        <w:sym w:font="Wingdings" w:char="F0E0"/>
      </w:r>
      <w:r w:rsidRPr="002561C8">
        <w:rPr>
          <w:rFonts w:ascii="Calibri" w:hAnsi="Calibri" w:cs="Calibri"/>
          <w:lang w:val="en-US"/>
        </w:rPr>
        <w:t xml:space="preserve">visual </w:t>
      </w:r>
      <w:r w:rsidR="00C56D3A" w:rsidRPr="002561C8">
        <w:rPr>
          <w:rFonts w:ascii="Calibri" w:hAnsi="Calibri" w:cs="Calibri"/>
          <w:lang w:val="en-US"/>
        </w:rPr>
        <w:t>identity:</w:t>
      </w:r>
      <w:r w:rsidRPr="002561C8">
        <w:rPr>
          <w:rFonts w:ascii="Calibri" w:hAnsi="Calibri" w:cs="Calibri"/>
          <w:lang w:val="en-US"/>
        </w:rPr>
        <w:t xml:space="preserve"> Logo, symbol, motto (</w:t>
      </w:r>
      <w:proofErr w:type="spellStart"/>
      <w:r w:rsidRPr="002561C8">
        <w:rPr>
          <w:rFonts w:ascii="Calibri" w:hAnsi="Calibri" w:cs="Calibri"/>
          <w:lang w:val="en-US"/>
        </w:rPr>
        <w:t>une</w:t>
      </w:r>
      <w:proofErr w:type="spellEnd"/>
      <w:r w:rsidRPr="002561C8">
        <w:rPr>
          <w:rFonts w:ascii="Calibri" w:hAnsi="Calibri" w:cs="Calibri"/>
          <w:lang w:val="en-US"/>
        </w:rPr>
        <w:t xml:space="preserve"> devise) </w:t>
      </w:r>
    </w:p>
    <w:p w14:paraId="4741752B" w14:textId="084B220E" w:rsidR="00FD3485" w:rsidRPr="002561C8" w:rsidRDefault="00FD3485" w:rsidP="00FD3485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>The set of shared values, behaviors (</w:t>
      </w:r>
      <w:proofErr w:type="spellStart"/>
      <w:r w:rsidRPr="002561C8">
        <w:rPr>
          <w:rFonts w:ascii="Calibri" w:hAnsi="Calibri" w:cs="Calibri"/>
          <w:lang w:val="en-US"/>
        </w:rPr>
        <w:t>comportement</w:t>
      </w:r>
      <w:proofErr w:type="spellEnd"/>
      <w:r w:rsidRPr="002561C8">
        <w:rPr>
          <w:rFonts w:ascii="Calibri" w:hAnsi="Calibri" w:cs="Calibri"/>
          <w:lang w:val="en-US"/>
        </w:rPr>
        <w:t xml:space="preserve">) and symbols that shape how a brand is created, expressed and </w:t>
      </w:r>
      <w:r w:rsidR="00C56D3A" w:rsidRPr="002561C8">
        <w:rPr>
          <w:rFonts w:ascii="Calibri" w:hAnsi="Calibri" w:cs="Calibri"/>
          <w:lang w:val="en-US"/>
        </w:rPr>
        <w:t>experienced</w:t>
      </w:r>
      <w:r w:rsidRPr="002561C8">
        <w:rPr>
          <w:rFonts w:ascii="Calibri" w:hAnsi="Calibri" w:cs="Calibri"/>
          <w:lang w:val="en-US"/>
        </w:rPr>
        <w:t xml:space="preserve"> by all its stakeholders both inside the </w:t>
      </w:r>
      <w:r w:rsidR="00C56D3A" w:rsidRPr="002561C8">
        <w:rPr>
          <w:rFonts w:ascii="Calibri" w:hAnsi="Calibri" w:cs="Calibri"/>
          <w:lang w:val="en-US"/>
        </w:rPr>
        <w:t>organization</w:t>
      </w:r>
      <w:r w:rsidRPr="002561C8">
        <w:rPr>
          <w:rFonts w:ascii="Calibri" w:hAnsi="Calibri" w:cs="Calibri"/>
          <w:lang w:val="en-US"/>
        </w:rPr>
        <w:t xml:space="preserve"> </w:t>
      </w:r>
      <w:r w:rsidR="00C56D3A" w:rsidRPr="002561C8">
        <w:rPr>
          <w:rFonts w:ascii="Calibri" w:hAnsi="Calibri" w:cs="Calibri"/>
          <w:lang w:val="en-US"/>
        </w:rPr>
        <w:t>(employees</w:t>
      </w:r>
      <w:r w:rsidRPr="002561C8">
        <w:rPr>
          <w:rFonts w:ascii="Calibri" w:hAnsi="Calibri" w:cs="Calibri"/>
          <w:lang w:val="en-US"/>
        </w:rPr>
        <w:t xml:space="preserve">, leaderships) and </w:t>
      </w:r>
      <w:r w:rsidR="00C56D3A" w:rsidRPr="002561C8">
        <w:rPr>
          <w:rFonts w:ascii="Calibri" w:hAnsi="Calibri" w:cs="Calibri"/>
          <w:lang w:val="en-US"/>
        </w:rPr>
        <w:t>outside</w:t>
      </w:r>
      <w:r w:rsidRPr="002561C8">
        <w:rPr>
          <w:rFonts w:ascii="Calibri" w:hAnsi="Calibri" w:cs="Calibri"/>
          <w:lang w:val="en-US"/>
        </w:rPr>
        <w:t xml:space="preserve"> </w:t>
      </w:r>
      <w:r w:rsidR="00C56D3A" w:rsidRPr="002561C8">
        <w:rPr>
          <w:rFonts w:ascii="Calibri" w:hAnsi="Calibri" w:cs="Calibri"/>
          <w:lang w:val="en-US"/>
        </w:rPr>
        <w:t>(customers</w:t>
      </w:r>
      <w:r w:rsidRPr="002561C8">
        <w:rPr>
          <w:rFonts w:ascii="Calibri" w:hAnsi="Calibri" w:cs="Calibri"/>
          <w:lang w:val="en-US"/>
        </w:rPr>
        <w:t xml:space="preserve">, </w:t>
      </w:r>
      <w:r w:rsidR="00C56D3A" w:rsidRPr="002561C8">
        <w:rPr>
          <w:rFonts w:ascii="Calibri" w:hAnsi="Calibri" w:cs="Calibri"/>
          <w:lang w:val="en-US"/>
        </w:rPr>
        <w:t>partners</w:t>
      </w:r>
      <w:r w:rsidRPr="002561C8">
        <w:rPr>
          <w:rFonts w:ascii="Calibri" w:hAnsi="Calibri" w:cs="Calibri"/>
          <w:lang w:val="en-US"/>
        </w:rPr>
        <w:t>, communities)</w:t>
      </w:r>
    </w:p>
    <w:p w14:paraId="52E40869" w14:textId="77777777" w:rsidR="00FD3485" w:rsidRPr="002561C8" w:rsidRDefault="00FD3485" w:rsidP="00FD3485">
      <w:pPr>
        <w:rPr>
          <w:rFonts w:ascii="Calibri" w:hAnsi="Calibri" w:cs="Calibri"/>
          <w:lang w:val="en-US"/>
        </w:rPr>
      </w:pPr>
    </w:p>
    <w:p w14:paraId="445C111B" w14:textId="0D25F368" w:rsidR="00FD3485" w:rsidRPr="002561C8" w:rsidRDefault="00973B3F" w:rsidP="00FD3485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sym w:font="Wingdings" w:char="F0E0"/>
      </w:r>
      <w:r w:rsidRPr="002561C8">
        <w:rPr>
          <w:rFonts w:ascii="Calibri" w:hAnsi="Calibri" w:cs="Calibri"/>
          <w:lang w:val="en-US"/>
        </w:rPr>
        <w:t xml:space="preserve"> it’s the personality of a brand, </w:t>
      </w:r>
      <w:r w:rsidR="00C56D3A" w:rsidRPr="002561C8">
        <w:rPr>
          <w:rFonts w:ascii="Calibri" w:hAnsi="Calibri" w:cs="Calibri"/>
          <w:lang w:val="en-US"/>
        </w:rPr>
        <w:t>reflected</w:t>
      </w:r>
      <w:r w:rsidRPr="002561C8">
        <w:rPr>
          <w:rFonts w:ascii="Calibri" w:hAnsi="Calibri" w:cs="Calibri"/>
          <w:lang w:val="en-US"/>
        </w:rPr>
        <w:t xml:space="preserve"> </w:t>
      </w:r>
      <w:r w:rsidR="00C56D3A" w:rsidRPr="002561C8">
        <w:rPr>
          <w:rFonts w:ascii="Calibri" w:hAnsi="Calibri" w:cs="Calibri"/>
          <w:lang w:val="en-US"/>
        </w:rPr>
        <w:t>across:</w:t>
      </w:r>
      <w:r w:rsidRPr="002561C8">
        <w:rPr>
          <w:rFonts w:ascii="Calibri" w:hAnsi="Calibri" w:cs="Calibri"/>
          <w:lang w:val="en-US"/>
        </w:rPr>
        <w:t xml:space="preserve"> </w:t>
      </w:r>
    </w:p>
    <w:p w14:paraId="212EC51E" w14:textId="7A08A406" w:rsidR="00973B3F" w:rsidRPr="002561C8" w:rsidRDefault="00973B3F" w:rsidP="00973B3F">
      <w:pPr>
        <w:pStyle w:val="Paragraphedeliste"/>
        <w:numPr>
          <w:ilvl w:val="0"/>
          <w:numId w:val="1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Chat the </w:t>
      </w:r>
      <w:r w:rsidR="00C56D3A" w:rsidRPr="002561C8">
        <w:rPr>
          <w:rFonts w:ascii="Calibri" w:hAnsi="Calibri" w:cs="Calibri"/>
          <w:lang w:val="en-US"/>
        </w:rPr>
        <w:t>brand</w:t>
      </w:r>
      <w:r w:rsidRPr="002561C8">
        <w:rPr>
          <w:rFonts w:ascii="Calibri" w:hAnsi="Calibri" w:cs="Calibri"/>
          <w:lang w:val="en-US"/>
        </w:rPr>
        <w:t xml:space="preserve"> stands for </w:t>
      </w:r>
      <w:r w:rsidR="00C56D3A" w:rsidRPr="002561C8">
        <w:rPr>
          <w:rFonts w:ascii="Calibri" w:hAnsi="Calibri" w:cs="Calibri"/>
          <w:lang w:val="en-US"/>
        </w:rPr>
        <w:t>(vision</w:t>
      </w:r>
      <w:r w:rsidRPr="002561C8">
        <w:rPr>
          <w:rFonts w:ascii="Calibri" w:hAnsi="Calibri" w:cs="Calibri"/>
          <w:lang w:val="en-US"/>
        </w:rPr>
        <w:t>, purpose, values)</w:t>
      </w:r>
    </w:p>
    <w:p w14:paraId="2DBC8979" w14:textId="78CFFE8E" w:rsidR="00973B3F" w:rsidRPr="002561C8" w:rsidRDefault="00973B3F" w:rsidP="00973B3F">
      <w:pPr>
        <w:pStyle w:val="Paragraphedeliste"/>
        <w:numPr>
          <w:ilvl w:val="0"/>
          <w:numId w:val="1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How it acts </w:t>
      </w:r>
      <w:r w:rsidR="00C56D3A" w:rsidRPr="002561C8">
        <w:rPr>
          <w:rFonts w:ascii="Calibri" w:hAnsi="Calibri" w:cs="Calibri"/>
          <w:lang w:val="en-US"/>
        </w:rPr>
        <w:t>(customers</w:t>
      </w:r>
      <w:r w:rsidRPr="002561C8">
        <w:rPr>
          <w:rFonts w:ascii="Calibri" w:hAnsi="Calibri" w:cs="Calibri"/>
          <w:lang w:val="en-US"/>
        </w:rPr>
        <w:t xml:space="preserve"> </w:t>
      </w:r>
      <w:r w:rsidR="00C56D3A" w:rsidRPr="002561C8">
        <w:rPr>
          <w:rFonts w:ascii="Calibri" w:hAnsi="Calibri" w:cs="Calibri"/>
          <w:lang w:val="en-US"/>
        </w:rPr>
        <w:t>interactions</w:t>
      </w:r>
      <w:r w:rsidRPr="002561C8">
        <w:rPr>
          <w:rFonts w:ascii="Calibri" w:hAnsi="Calibri" w:cs="Calibri"/>
          <w:lang w:val="en-US"/>
        </w:rPr>
        <w:t xml:space="preserve"> employee behaviors, business decisions)</w:t>
      </w:r>
    </w:p>
    <w:p w14:paraId="10D91375" w14:textId="3A686186" w:rsidR="00973B3F" w:rsidRPr="002561C8" w:rsidRDefault="00973B3F" w:rsidP="00973B3F">
      <w:pPr>
        <w:pStyle w:val="Paragraphedeliste"/>
        <w:numPr>
          <w:ilvl w:val="0"/>
          <w:numId w:val="1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How it communicates </w:t>
      </w:r>
      <w:r w:rsidR="00C56D3A" w:rsidRPr="002561C8">
        <w:rPr>
          <w:rFonts w:ascii="Calibri" w:hAnsi="Calibri" w:cs="Calibri"/>
          <w:lang w:val="en-US"/>
        </w:rPr>
        <w:t>(tones</w:t>
      </w:r>
      <w:r w:rsidRPr="002561C8">
        <w:rPr>
          <w:rFonts w:ascii="Calibri" w:hAnsi="Calibri" w:cs="Calibri"/>
          <w:lang w:val="en-US"/>
        </w:rPr>
        <w:t>, storytelling, symbolism)</w:t>
      </w:r>
    </w:p>
    <w:p w14:paraId="262A101A" w14:textId="2030CAB4" w:rsidR="00973B3F" w:rsidRPr="002561C8" w:rsidRDefault="00973B3F" w:rsidP="00973B3F">
      <w:pPr>
        <w:pStyle w:val="Paragraphedeliste"/>
        <w:numPr>
          <w:ilvl w:val="0"/>
          <w:numId w:val="1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How </w:t>
      </w:r>
      <w:proofErr w:type="gramStart"/>
      <w:r w:rsidRPr="002561C8">
        <w:rPr>
          <w:rFonts w:ascii="Calibri" w:hAnsi="Calibri" w:cs="Calibri"/>
          <w:lang w:val="en-US"/>
        </w:rPr>
        <w:t>it</w:t>
      </w:r>
      <w:proofErr w:type="gramEnd"/>
      <w:r w:rsidRPr="002561C8">
        <w:rPr>
          <w:rFonts w:ascii="Calibri" w:hAnsi="Calibri" w:cs="Calibri"/>
          <w:lang w:val="en-US"/>
        </w:rPr>
        <w:t xml:space="preserve"> es perceived </w:t>
      </w:r>
      <w:r w:rsidR="00C56D3A" w:rsidRPr="002561C8">
        <w:rPr>
          <w:rFonts w:ascii="Calibri" w:hAnsi="Calibri" w:cs="Calibri"/>
          <w:lang w:val="en-US"/>
        </w:rPr>
        <w:t>(reputation</w:t>
      </w:r>
      <w:r w:rsidRPr="002561C8">
        <w:rPr>
          <w:rFonts w:ascii="Calibri" w:hAnsi="Calibri" w:cs="Calibri"/>
          <w:lang w:val="en-US"/>
        </w:rPr>
        <w:t>, customers experience)</w:t>
      </w:r>
    </w:p>
    <w:p w14:paraId="6BBAE760" w14:textId="77777777" w:rsidR="00973B3F" w:rsidRPr="002561C8" w:rsidRDefault="00973B3F" w:rsidP="00973B3F">
      <w:pPr>
        <w:rPr>
          <w:rFonts w:ascii="Calibri" w:hAnsi="Calibri" w:cs="Calibri"/>
          <w:lang w:val="en-US"/>
        </w:rPr>
      </w:pPr>
    </w:p>
    <w:p w14:paraId="01EBC887" w14:textId="7376F8E9" w:rsidR="00C56D3A" w:rsidRPr="002561C8" w:rsidRDefault="00C56D3A" w:rsidP="00973B3F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3 components for a company to succeed and for success my job interview </w:t>
      </w:r>
    </w:p>
    <w:p w14:paraId="04EC8F8E" w14:textId="1684DBAA" w:rsidR="00973B3F" w:rsidRPr="002561C8" w:rsidRDefault="00C56D3A" w:rsidP="00C56D3A">
      <w:pPr>
        <w:pStyle w:val="Paragraphedeliste"/>
        <w:numPr>
          <w:ilvl w:val="0"/>
          <w:numId w:val="5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Vision </w:t>
      </w:r>
    </w:p>
    <w:p w14:paraId="5C78B3DB" w14:textId="19AD993B" w:rsidR="00C56D3A" w:rsidRPr="002561C8" w:rsidRDefault="00C56D3A" w:rsidP="00C56D3A">
      <w:pPr>
        <w:pStyle w:val="Paragraphedeliste"/>
        <w:numPr>
          <w:ilvl w:val="0"/>
          <w:numId w:val="5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Mission </w:t>
      </w:r>
    </w:p>
    <w:p w14:paraId="1F6D778F" w14:textId="0EEC90A1" w:rsidR="00C56D3A" w:rsidRPr="002561C8" w:rsidRDefault="00C56D3A" w:rsidP="00C56D3A">
      <w:pPr>
        <w:pStyle w:val="Paragraphedeliste"/>
        <w:numPr>
          <w:ilvl w:val="0"/>
          <w:numId w:val="5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Values </w:t>
      </w:r>
    </w:p>
    <w:p w14:paraId="49A962C5" w14:textId="77777777" w:rsidR="00C56D3A" w:rsidRPr="002561C8" w:rsidRDefault="00C56D3A" w:rsidP="00C56D3A">
      <w:pPr>
        <w:rPr>
          <w:rFonts w:ascii="Calibri" w:hAnsi="Calibri" w:cs="Calibri"/>
          <w:lang w:val="en-US"/>
        </w:rPr>
      </w:pPr>
    </w:p>
    <w:p w14:paraId="33176431" w14:textId="77777777" w:rsidR="00C56D3A" w:rsidRPr="002561C8" w:rsidRDefault="00C56D3A" w:rsidP="00C56D3A">
      <w:pPr>
        <w:rPr>
          <w:rFonts w:ascii="Calibri" w:hAnsi="Calibri" w:cs="Calibri"/>
          <w:lang w:val="en-US"/>
        </w:rPr>
      </w:pPr>
    </w:p>
    <w:p w14:paraId="6F1254D3" w14:textId="413A29EC" w:rsidR="00C56D3A" w:rsidRPr="002561C8" w:rsidRDefault="00C56D3A" w:rsidP="00C56D3A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color w:val="EE0000"/>
          <w:lang w:val="en-US"/>
        </w:rPr>
        <w:lastRenderedPageBreak/>
        <w:t>Google</w:t>
      </w:r>
      <w:r w:rsidRPr="002561C8">
        <w:rPr>
          <w:rFonts w:ascii="Calibri" w:hAnsi="Calibri" w:cs="Calibri"/>
          <w:lang w:val="en-US"/>
        </w:rPr>
        <w:t>: brand culture of innovation and openness, expressed in its playful tone, internal work culture and product design</w:t>
      </w:r>
    </w:p>
    <w:p w14:paraId="173D317F" w14:textId="77777777" w:rsidR="00C56D3A" w:rsidRPr="002561C8" w:rsidRDefault="00C56D3A" w:rsidP="00C56D3A">
      <w:pPr>
        <w:rPr>
          <w:rFonts w:ascii="Calibri" w:hAnsi="Calibri" w:cs="Calibri"/>
          <w:lang w:val="en-US"/>
        </w:rPr>
      </w:pPr>
    </w:p>
    <w:p w14:paraId="27BC942A" w14:textId="4806B5A9" w:rsidR="00C56D3A" w:rsidRPr="002561C8" w:rsidRDefault="00C56D3A" w:rsidP="00C56D3A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color w:val="EE0000"/>
          <w:lang w:val="en-US"/>
        </w:rPr>
        <w:t xml:space="preserve">Harley-Davinson: </w:t>
      </w:r>
      <w:r w:rsidRPr="002561C8">
        <w:rPr>
          <w:rFonts w:ascii="Calibri" w:hAnsi="Calibri" w:cs="Calibri"/>
          <w:lang w:val="en-US"/>
        </w:rPr>
        <w:t xml:space="preserve">brand culture of freedom and rebellion, reinforced through its biker community and lifestyle positioning </w:t>
      </w:r>
    </w:p>
    <w:p w14:paraId="60477604" w14:textId="77777777" w:rsidR="00C56D3A" w:rsidRPr="002561C8" w:rsidRDefault="00C56D3A" w:rsidP="00C56D3A">
      <w:pPr>
        <w:rPr>
          <w:rFonts w:ascii="Calibri" w:hAnsi="Calibri" w:cs="Calibri"/>
          <w:lang w:val="en-US"/>
        </w:rPr>
      </w:pPr>
    </w:p>
    <w:p w14:paraId="52A277C7" w14:textId="566FCD9C" w:rsidR="00C56D3A" w:rsidRPr="002561C8" w:rsidRDefault="00C56D3A" w:rsidP="00C56D3A">
      <w:pPr>
        <w:rPr>
          <w:rFonts w:ascii="Calibri" w:hAnsi="Calibri" w:cs="Calibri"/>
          <w:b/>
          <w:bCs/>
          <w:lang w:val="en-US"/>
        </w:rPr>
      </w:pPr>
      <w:r w:rsidRPr="002561C8">
        <w:rPr>
          <w:rFonts w:ascii="Calibri" w:hAnsi="Calibri" w:cs="Calibri"/>
          <w:b/>
          <w:bCs/>
          <w:lang w:val="en-US"/>
        </w:rPr>
        <w:t xml:space="preserve">Why brand value matters? </w:t>
      </w:r>
    </w:p>
    <w:p w14:paraId="2A57805D" w14:textId="77777777" w:rsidR="00EA7CB8" w:rsidRPr="002561C8" w:rsidRDefault="00EA7CB8" w:rsidP="00C56D3A">
      <w:pPr>
        <w:rPr>
          <w:rFonts w:ascii="Calibri" w:hAnsi="Calibri" w:cs="Calibri"/>
          <w:b/>
          <w:bCs/>
          <w:lang w:val="en-US"/>
        </w:rPr>
      </w:pPr>
    </w:p>
    <w:p w14:paraId="42B335C9" w14:textId="6E9B8A36" w:rsidR="00EA7CB8" w:rsidRPr="002561C8" w:rsidRDefault="00EA7CB8" w:rsidP="00C56D3A">
      <w:pPr>
        <w:rPr>
          <w:rFonts w:ascii="Calibri" w:hAnsi="Calibri" w:cs="Calibri"/>
          <w:b/>
          <w:bCs/>
          <w:lang w:val="en-US"/>
        </w:rPr>
      </w:pPr>
      <w:r w:rsidRPr="002561C8">
        <w:rPr>
          <w:rFonts w:ascii="Calibri" w:hAnsi="Calibri" w:cs="Calibri"/>
          <w:b/>
          <w:bCs/>
          <w:lang w:val="en-US"/>
        </w:rPr>
        <w:t>The brand is value creation: in today’s competitive marketplace, brands have evolved far beyond simple logos and slogans</w:t>
      </w:r>
    </w:p>
    <w:p w14:paraId="619D2760" w14:textId="77777777" w:rsidR="00EA7CB8" w:rsidRPr="002561C8" w:rsidRDefault="00EA7CB8" w:rsidP="00C56D3A">
      <w:pPr>
        <w:rPr>
          <w:rFonts w:ascii="Calibri" w:hAnsi="Calibri" w:cs="Calibri"/>
          <w:b/>
          <w:bCs/>
          <w:lang w:val="en-US"/>
        </w:rPr>
      </w:pPr>
    </w:p>
    <w:p w14:paraId="46931612" w14:textId="77777777" w:rsidR="00EA7CB8" w:rsidRPr="002561C8" w:rsidRDefault="00EA7CB8" w:rsidP="00C56D3A">
      <w:pPr>
        <w:rPr>
          <w:rFonts w:ascii="Calibri" w:hAnsi="Calibri" w:cs="Calibri"/>
          <w:b/>
          <w:bCs/>
          <w:lang w:val="en-US"/>
        </w:rPr>
      </w:pPr>
    </w:p>
    <w:p w14:paraId="26B6FA45" w14:textId="5CF3D750" w:rsidR="00EA7CB8" w:rsidRPr="002561C8" w:rsidRDefault="00EA7CB8" w:rsidP="00C56D3A">
      <w:pPr>
        <w:rPr>
          <w:rFonts w:ascii="Calibri" w:hAnsi="Calibri" w:cs="Calibri"/>
          <w:b/>
          <w:bCs/>
          <w:lang w:val="en-US"/>
        </w:rPr>
      </w:pPr>
      <w:r w:rsidRPr="002561C8">
        <w:rPr>
          <w:rFonts w:ascii="Calibri" w:hAnsi="Calibri" w:cs="Calibri"/>
          <w:b/>
          <w:bCs/>
          <w:lang w:val="en-US"/>
        </w:rPr>
        <w:t>They represent value-creation engines that drive business success, influence consumer behavior and shape cultural meaning</w:t>
      </w:r>
    </w:p>
    <w:p w14:paraId="0F726236" w14:textId="77777777" w:rsidR="00EA7CB8" w:rsidRPr="002561C8" w:rsidRDefault="00EA7CB8" w:rsidP="00C56D3A">
      <w:pPr>
        <w:rPr>
          <w:rFonts w:ascii="Calibri" w:hAnsi="Calibri" w:cs="Calibri"/>
          <w:b/>
          <w:bCs/>
          <w:lang w:val="en-US"/>
        </w:rPr>
      </w:pPr>
    </w:p>
    <w:p w14:paraId="3956567A" w14:textId="528335EA" w:rsidR="00EA7CB8" w:rsidRPr="002561C8" w:rsidRDefault="00EA7CB8" w:rsidP="00C56D3A">
      <w:pPr>
        <w:rPr>
          <w:rFonts w:ascii="Calibri" w:hAnsi="Calibri" w:cs="Calibri"/>
          <w:b/>
          <w:bCs/>
          <w:lang w:val="en-US"/>
        </w:rPr>
      </w:pPr>
      <w:r w:rsidRPr="002561C8">
        <w:rPr>
          <w:rFonts w:ascii="Calibri" w:hAnsi="Calibri" w:cs="Calibri"/>
          <w:b/>
          <w:bCs/>
          <w:lang w:val="en-US"/>
        </w:rPr>
        <w:t xml:space="preserve">Part </w:t>
      </w:r>
      <w:r w:rsidR="005973AD" w:rsidRPr="002561C8">
        <w:rPr>
          <w:rFonts w:ascii="Calibri" w:hAnsi="Calibri" w:cs="Calibri"/>
          <w:b/>
          <w:bCs/>
          <w:lang w:val="en-US"/>
        </w:rPr>
        <w:t>1:</w:t>
      </w:r>
      <w:r w:rsidRPr="002561C8">
        <w:rPr>
          <w:rFonts w:ascii="Calibri" w:hAnsi="Calibri" w:cs="Calibri"/>
          <w:b/>
          <w:bCs/>
          <w:lang w:val="en-US"/>
        </w:rPr>
        <w:t xml:space="preserve"> examines how brands function as powerful assets that generate value for manufactures </w:t>
      </w:r>
      <w:r w:rsidR="003D08CD" w:rsidRPr="002561C8">
        <w:rPr>
          <w:rFonts w:ascii="Calibri" w:hAnsi="Calibri" w:cs="Calibri"/>
          <w:b/>
          <w:bCs/>
          <w:lang w:val="en-US"/>
        </w:rPr>
        <w:t>distributes</w:t>
      </w:r>
      <w:r w:rsidRPr="002561C8">
        <w:rPr>
          <w:rFonts w:ascii="Calibri" w:hAnsi="Calibri" w:cs="Calibri"/>
          <w:b/>
          <w:bCs/>
          <w:lang w:val="en-US"/>
        </w:rPr>
        <w:t xml:space="preserve"> </w:t>
      </w:r>
    </w:p>
    <w:p w14:paraId="7CAE1F4A" w14:textId="77777777" w:rsidR="00C56D3A" w:rsidRPr="002561C8" w:rsidRDefault="00C56D3A" w:rsidP="00C56D3A">
      <w:pPr>
        <w:rPr>
          <w:rFonts w:ascii="Calibri" w:hAnsi="Calibri" w:cs="Calibri"/>
          <w:b/>
          <w:bCs/>
          <w:lang w:val="en-US"/>
        </w:rPr>
      </w:pPr>
    </w:p>
    <w:p w14:paraId="17AE9CEF" w14:textId="33867E63" w:rsidR="00C56D3A" w:rsidRPr="002561C8" w:rsidRDefault="00EA7CB8" w:rsidP="00C56D3A">
      <w:pPr>
        <w:pStyle w:val="Paragraphedeliste"/>
        <w:numPr>
          <w:ilvl w:val="0"/>
          <w:numId w:val="6"/>
        </w:numPr>
        <w:rPr>
          <w:rFonts w:ascii="Calibri" w:hAnsi="Calibri" w:cs="Calibri"/>
          <w:b/>
          <w:bCs/>
          <w:lang w:val="en-US"/>
        </w:rPr>
      </w:pPr>
      <w:r w:rsidRPr="002561C8">
        <w:rPr>
          <w:rFonts w:ascii="Calibri" w:hAnsi="Calibri" w:cs="Calibri"/>
          <w:b/>
          <w:bCs/>
          <w:lang w:val="en-US"/>
        </w:rPr>
        <w:t>Manufactures:</w:t>
      </w:r>
      <w:r w:rsidR="00C56D3A" w:rsidRPr="002561C8">
        <w:rPr>
          <w:rFonts w:ascii="Calibri" w:hAnsi="Calibri" w:cs="Calibri"/>
          <w:b/>
          <w:bCs/>
          <w:lang w:val="en-US"/>
        </w:rPr>
        <w:t xml:space="preserve"> origin of brand equity </w:t>
      </w:r>
    </w:p>
    <w:p w14:paraId="749CD8BD" w14:textId="77777777" w:rsidR="00C56D3A" w:rsidRPr="002561C8" w:rsidRDefault="00C56D3A" w:rsidP="00C56D3A">
      <w:pPr>
        <w:pStyle w:val="Paragraphedeliste"/>
        <w:numPr>
          <w:ilvl w:val="0"/>
          <w:numId w:val="6"/>
        </w:numPr>
        <w:rPr>
          <w:rFonts w:ascii="Calibri" w:hAnsi="Calibri" w:cs="Calibri"/>
          <w:b/>
          <w:bCs/>
          <w:lang w:val="en-US"/>
        </w:rPr>
      </w:pPr>
    </w:p>
    <w:p w14:paraId="0533CF64" w14:textId="08324834" w:rsidR="00C56D3A" w:rsidRPr="002561C8" w:rsidRDefault="003D08CD" w:rsidP="00C56D3A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Les </w:t>
      </w:r>
      <w:proofErr w:type="spellStart"/>
      <w:r w:rsidRPr="002561C8">
        <w:rPr>
          <w:rFonts w:ascii="Calibri" w:hAnsi="Calibri" w:cs="Calibri"/>
          <w:lang w:val="en-US"/>
        </w:rPr>
        <w:t>intermédiaires</w:t>
      </w:r>
      <w:proofErr w:type="spellEnd"/>
      <w:r w:rsidRPr="002561C8">
        <w:rPr>
          <w:rFonts w:ascii="Calibri" w:hAnsi="Calibri" w:cs="Calibri"/>
          <w:lang w:val="en-US"/>
        </w:rPr>
        <w:t xml:space="preserve"> qui </w:t>
      </w:r>
      <w:proofErr w:type="spellStart"/>
      <w:r w:rsidRPr="002561C8">
        <w:rPr>
          <w:rFonts w:ascii="Calibri" w:hAnsi="Calibri" w:cs="Calibri"/>
          <w:lang w:val="en-US"/>
        </w:rPr>
        <w:t>rapprochent</w:t>
      </w:r>
      <w:proofErr w:type="spellEnd"/>
      <w:r w:rsidRPr="002561C8">
        <w:rPr>
          <w:rFonts w:ascii="Calibri" w:hAnsi="Calibri" w:cs="Calibri"/>
          <w:lang w:val="en-US"/>
        </w:rPr>
        <w:t xml:space="preserve"> le </w:t>
      </w:r>
      <w:proofErr w:type="spellStart"/>
      <w:r w:rsidRPr="002561C8">
        <w:rPr>
          <w:rFonts w:ascii="Calibri" w:hAnsi="Calibri" w:cs="Calibri"/>
          <w:lang w:val="en-US"/>
        </w:rPr>
        <w:t>produit</w:t>
      </w:r>
      <w:proofErr w:type="spellEnd"/>
      <w:r w:rsidRPr="002561C8">
        <w:rPr>
          <w:rFonts w:ascii="Calibri" w:hAnsi="Calibri" w:cs="Calibri"/>
          <w:lang w:val="en-US"/>
        </w:rPr>
        <w:t xml:space="preserve"> du client</w:t>
      </w:r>
    </w:p>
    <w:p w14:paraId="004F6D51" w14:textId="32D8867D" w:rsidR="00C56D3A" w:rsidRPr="002561C8" w:rsidRDefault="003D08CD" w:rsidP="00C56D3A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>3 types of distribution:</w:t>
      </w:r>
    </w:p>
    <w:p w14:paraId="6A3C2532" w14:textId="3415DC45" w:rsidR="003D08CD" w:rsidRPr="002561C8" w:rsidRDefault="003D08CD" w:rsidP="003D08CD">
      <w:pPr>
        <w:pStyle w:val="Paragraphedeliste"/>
        <w:numPr>
          <w:ilvl w:val="0"/>
          <w:numId w:val="7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Selective  </w:t>
      </w:r>
    </w:p>
    <w:p w14:paraId="352FE1C1" w14:textId="5954DD73" w:rsidR="003D08CD" w:rsidRPr="002561C8" w:rsidRDefault="003D08CD" w:rsidP="003D08CD">
      <w:pPr>
        <w:pStyle w:val="Paragraphedeliste"/>
        <w:numPr>
          <w:ilvl w:val="0"/>
          <w:numId w:val="7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Exclusive </w:t>
      </w:r>
    </w:p>
    <w:p w14:paraId="1DC6395C" w14:textId="5CEF4910" w:rsidR="003D08CD" w:rsidRPr="002561C8" w:rsidRDefault="003D08CD" w:rsidP="003D08CD">
      <w:pPr>
        <w:pStyle w:val="Paragraphedeliste"/>
        <w:numPr>
          <w:ilvl w:val="0"/>
          <w:numId w:val="7"/>
        </w:num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Intensive </w:t>
      </w:r>
    </w:p>
    <w:p w14:paraId="6CBE7BB1" w14:textId="77777777" w:rsidR="003D08CD" w:rsidRPr="002561C8" w:rsidRDefault="003D08CD" w:rsidP="003D08CD">
      <w:pPr>
        <w:rPr>
          <w:rFonts w:ascii="Calibri" w:hAnsi="Calibri" w:cs="Calibri"/>
          <w:lang w:val="en-US"/>
        </w:rPr>
      </w:pPr>
    </w:p>
    <w:p w14:paraId="2D185B4C" w14:textId="6EB69332" w:rsidR="003D08CD" w:rsidRPr="002561C8" w:rsidRDefault="003D08CD" w:rsidP="003D08CD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Loyalty: </w:t>
      </w:r>
      <w:proofErr w:type="spellStart"/>
      <w:r w:rsidRPr="002561C8">
        <w:rPr>
          <w:rFonts w:ascii="Calibri" w:hAnsi="Calibri" w:cs="Calibri"/>
          <w:lang w:val="en-US"/>
        </w:rPr>
        <w:t>fidélisation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</w:p>
    <w:p w14:paraId="4C87DDB5" w14:textId="77777777" w:rsidR="005973AD" w:rsidRPr="002561C8" w:rsidRDefault="005973AD" w:rsidP="003D08CD">
      <w:pPr>
        <w:rPr>
          <w:rFonts w:ascii="Calibri" w:hAnsi="Calibri" w:cs="Calibri"/>
          <w:lang w:val="en-US"/>
        </w:rPr>
      </w:pPr>
    </w:p>
    <w:p w14:paraId="30BC4426" w14:textId="77777777" w:rsidR="005973AD" w:rsidRPr="002561C8" w:rsidRDefault="005973AD" w:rsidP="003D08CD">
      <w:pPr>
        <w:rPr>
          <w:rFonts w:ascii="Calibri" w:hAnsi="Calibri" w:cs="Calibri"/>
          <w:lang w:val="en-US"/>
        </w:rPr>
      </w:pPr>
    </w:p>
    <w:p w14:paraId="2E0DFFB0" w14:textId="404EFF93" w:rsidR="005973AD" w:rsidRPr="002561C8" w:rsidRDefault="005973AD" w:rsidP="003D08CD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>Page 14</w:t>
      </w:r>
    </w:p>
    <w:p w14:paraId="3296F10C" w14:textId="75DFAB63" w:rsidR="005973AD" w:rsidRPr="002561C8" w:rsidRDefault="005973AD" w:rsidP="003D08CD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Storyteller -&gt; raconteur </w:t>
      </w:r>
      <w:proofErr w:type="spellStart"/>
      <w:r w:rsidRPr="002561C8">
        <w:rPr>
          <w:rFonts w:ascii="Calibri" w:hAnsi="Calibri" w:cs="Calibri"/>
          <w:lang w:val="en-US"/>
        </w:rPr>
        <w:t>une</w:t>
      </w:r>
      <w:proofErr w:type="spellEnd"/>
      <w:r w:rsidRPr="002561C8">
        <w:rPr>
          <w:rFonts w:ascii="Calibri" w:hAnsi="Calibri" w:cs="Calibri"/>
          <w:lang w:val="en-US"/>
        </w:rPr>
        <w:t xml:space="preserve"> histoire, art du narrative, </w:t>
      </w:r>
      <w:proofErr w:type="spellStart"/>
      <w:r w:rsidRPr="002561C8">
        <w:rPr>
          <w:rFonts w:ascii="Calibri" w:hAnsi="Calibri" w:cs="Calibri"/>
          <w:lang w:val="en-US"/>
        </w:rPr>
        <w:t>capter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l’attention</w:t>
      </w:r>
      <w:proofErr w:type="spellEnd"/>
      <w:r w:rsidRPr="002561C8">
        <w:rPr>
          <w:rFonts w:ascii="Calibri" w:hAnsi="Calibri" w:cs="Calibri"/>
          <w:lang w:val="en-US"/>
        </w:rPr>
        <w:t xml:space="preserve"> à travers </w:t>
      </w:r>
      <w:proofErr w:type="spellStart"/>
      <w:r w:rsidRPr="002561C8">
        <w:rPr>
          <w:rFonts w:ascii="Calibri" w:hAnsi="Calibri" w:cs="Calibri"/>
          <w:lang w:val="en-US"/>
        </w:rPr>
        <w:t>une</w:t>
      </w:r>
      <w:proofErr w:type="spellEnd"/>
      <w:r w:rsidRPr="002561C8">
        <w:rPr>
          <w:rFonts w:ascii="Calibri" w:hAnsi="Calibri" w:cs="Calibri"/>
          <w:lang w:val="en-US"/>
        </w:rPr>
        <w:t xml:space="preserve"> histoire</w:t>
      </w:r>
    </w:p>
    <w:p w14:paraId="471FE079" w14:textId="4FC4B430" w:rsidR="005973AD" w:rsidRPr="002561C8" w:rsidRDefault="005973AD" w:rsidP="003D08CD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t xml:space="preserve">Intellectual property </w:t>
      </w:r>
    </w:p>
    <w:p w14:paraId="64FE89B9" w14:textId="77777777" w:rsidR="00BC0F32" w:rsidRPr="002561C8" w:rsidRDefault="00BC0F32" w:rsidP="003D08CD">
      <w:pPr>
        <w:rPr>
          <w:rFonts w:ascii="Calibri" w:hAnsi="Calibri" w:cs="Calibri"/>
          <w:lang w:val="en-US"/>
        </w:rPr>
      </w:pPr>
    </w:p>
    <w:p w14:paraId="6F17D973" w14:textId="17C34C0A" w:rsidR="00BC0F32" w:rsidRPr="002561C8" w:rsidRDefault="008417A3" w:rsidP="003D08CD">
      <w:pPr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hAnsi="Calibri" w:cs="Calibri"/>
          <w:color w:val="000000" w:themeColor="text1"/>
          <w:lang w:val="en-US"/>
        </w:rPr>
        <w:t xml:space="preserve">Team’s work on tesla case study </w:t>
      </w:r>
    </w:p>
    <w:p w14:paraId="0BD812C5" w14:textId="77777777" w:rsidR="002117D1" w:rsidRPr="002561C8" w:rsidRDefault="008417A3" w:rsidP="002117D1">
      <w:pPr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hAnsi="Calibri" w:cs="Calibri"/>
          <w:color w:val="000000" w:themeColor="text1"/>
          <w:lang w:val="en-US"/>
        </w:rPr>
        <w:t>Manufacturer?</w:t>
      </w:r>
    </w:p>
    <w:p w14:paraId="7CEDF89F" w14:textId="4AD46928" w:rsidR="002117D1" w:rsidRPr="002561C8" w:rsidRDefault="002117D1" w:rsidP="002117D1">
      <w:pPr>
        <w:pStyle w:val="Paragraphedeliste"/>
        <w:numPr>
          <w:ilvl w:val="0"/>
          <w:numId w:val="12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Wants innovation, Electric vehicles (EV’s)</w:t>
      </w:r>
    </w:p>
    <w:p w14:paraId="6FF505CF" w14:textId="77777777" w:rsidR="00304E97" w:rsidRPr="002561C8" w:rsidRDefault="00304E97" w:rsidP="00304E97">
      <w:pPr>
        <w:rPr>
          <w:rFonts w:ascii="Calibri" w:hAnsi="Calibri" w:cs="Calibri"/>
          <w:color w:val="00B050"/>
          <w:lang w:val="en-US"/>
        </w:rPr>
      </w:pPr>
    </w:p>
    <w:p w14:paraId="01A28C85" w14:textId="53F575B3" w:rsidR="00304E97" w:rsidRPr="002561C8" w:rsidRDefault="00304E97" w:rsidP="00304E97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Builds brand equity through innovation (EV’s, </w:t>
      </w:r>
      <w:proofErr w:type="spellStart"/>
      <w:r w:rsidRPr="002561C8">
        <w:rPr>
          <w:rFonts w:ascii="Calibri" w:hAnsi="Calibri" w:cs="Calibri"/>
          <w:color w:val="00B050"/>
          <w:lang w:val="en-US"/>
        </w:rPr>
        <w:t>autonomuous</w:t>
      </w:r>
      <w:proofErr w:type="spellEnd"/>
      <w:r w:rsidRPr="002561C8">
        <w:rPr>
          <w:rFonts w:ascii="Calibri" w:hAnsi="Calibri" w:cs="Calibri"/>
          <w:color w:val="00B050"/>
          <w:lang w:val="en-US"/>
        </w:rPr>
        <w:t>, technology)</w:t>
      </w:r>
    </w:p>
    <w:p w14:paraId="59E1F839" w14:textId="77777777" w:rsidR="002117D1" w:rsidRPr="002561C8" w:rsidRDefault="00FD5772" w:rsidP="002117D1">
      <w:pPr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eastAsia="Times New Roman" w:hAnsi="Calibri" w:cs="Calibri"/>
          <w:color w:val="000000" w:themeColor="text1"/>
          <w:kern w:val="0"/>
          <w:lang w:val="en-US" w:eastAsia="fr-FR"/>
          <w14:ligatures w14:val="none"/>
        </w:rPr>
        <w:t>Electric cars, batteries, and software</w:t>
      </w:r>
    </w:p>
    <w:p w14:paraId="72360A33" w14:textId="0746A2E9" w:rsidR="002117D1" w:rsidRPr="002561C8" w:rsidRDefault="00FD5772" w:rsidP="002117D1">
      <w:pPr>
        <w:rPr>
          <w:rFonts w:ascii="Calibri" w:eastAsia="Times New Roman" w:hAnsi="Calibri" w:cs="Calibri"/>
          <w:color w:val="000000" w:themeColor="text1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color w:val="000000" w:themeColor="text1"/>
          <w:kern w:val="0"/>
          <w:lang w:val="en-US" w:eastAsia="fr-FR"/>
          <w14:ligatures w14:val="none"/>
        </w:rPr>
        <w:t xml:space="preserve">Goal: sustainable energy &amp; </w:t>
      </w:r>
      <w:r w:rsidR="002117D1" w:rsidRPr="002561C8">
        <w:rPr>
          <w:rFonts w:ascii="Calibri" w:eastAsia="Times New Roman" w:hAnsi="Calibri" w:cs="Calibri"/>
          <w:color w:val="000000" w:themeColor="text1"/>
          <w:kern w:val="0"/>
          <w:lang w:val="en-US" w:eastAsia="fr-FR"/>
          <w14:ligatures w14:val="none"/>
        </w:rPr>
        <w:t>innovation</w:t>
      </w:r>
    </w:p>
    <w:p w14:paraId="7260151C" w14:textId="3BE48948" w:rsidR="00FD5772" w:rsidRPr="002561C8" w:rsidRDefault="00FD5772" w:rsidP="002117D1">
      <w:pPr>
        <w:rPr>
          <w:rFonts w:ascii="Calibri" w:eastAsia="Times New Roman" w:hAnsi="Calibri" w:cs="Calibri"/>
          <w:color w:val="000000" w:themeColor="text1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color w:val="000000" w:themeColor="text1"/>
          <w:kern w:val="0"/>
          <w:lang w:val="en-US" w:eastAsia="fr-FR"/>
          <w14:ligatures w14:val="none"/>
        </w:rPr>
        <w:t>Strong, futuristic brand image</w:t>
      </w:r>
    </w:p>
    <w:p w14:paraId="684C8AA3" w14:textId="77777777" w:rsidR="002117D1" w:rsidRPr="002561C8" w:rsidRDefault="002117D1" w:rsidP="002117D1">
      <w:pPr>
        <w:rPr>
          <w:rFonts w:ascii="Calibri" w:hAnsi="Calibri" w:cs="Calibri"/>
          <w:color w:val="000000" w:themeColor="text1"/>
          <w:lang w:val="en-US"/>
        </w:rPr>
      </w:pPr>
    </w:p>
    <w:p w14:paraId="0379711B" w14:textId="77777777" w:rsidR="00FD5772" w:rsidRPr="002561C8" w:rsidRDefault="008417A3" w:rsidP="00FD5772">
      <w:pPr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hAnsi="Calibri" w:cs="Calibri"/>
          <w:color w:val="000000" w:themeColor="text1"/>
          <w:lang w:val="en-US"/>
        </w:rPr>
        <w:t>Distributors?</w:t>
      </w:r>
    </w:p>
    <w:p w14:paraId="43852542" w14:textId="217E03A9" w:rsidR="00FD5772" w:rsidRPr="002561C8" w:rsidRDefault="00304E97" w:rsidP="00304E97">
      <w:pPr>
        <w:rPr>
          <w:rFonts w:ascii="Calibri" w:eastAsia="Times New Roman" w:hAnsi="Calibri" w:cs="Calibri"/>
          <w:color w:val="00B05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b/>
          <w:bCs/>
          <w:color w:val="00B050"/>
          <w:kern w:val="0"/>
          <w:lang w:val="en-US" w:eastAsia="fr-FR"/>
          <w14:ligatures w14:val="none"/>
        </w:rPr>
        <w:t xml:space="preserve">Tesla bypass traditional distributors with direct to consumer (DTC° channels, reinforcing </w:t>
      </w:r>
    </w:p>
    <w:p w14:paraId="55EC752D" w14:textId="77777777" w:rsidR="00FD5772" w:rsidRPr="002561C8" w:rsidRDefault="00FD5772" w:rsidP="003D08CD">
      <w:pPr>
        <w:rPr>
          <w:rFonts w:ascii="Calibri" w:hAnsi="Calibri" w:cs="Calibri"/>
          <w:color w:val="000000" w:themeColor="text1"/>
          <w:lang w:val="en-US"/>
        </w:rPr>
      </w:pPr>
    </w:p>
    <w:p w14:paraId="39C72B9A" w14:textId="77777777" w:rsidR="00FD5772" w:rsidRPr="002561C8" w:rsidRDefault="008417A3" w:rsidP="00FD5772">
      <w:pPr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hAnsi="Calibri" w:cs="Calibri"/>
          <w:color w:val="000000" w:themeColor="text1"/>
          <w:lang w:val="en-US"/>
        </w:rPr>
        <w:t>Retailers?</w:t>
      </w:r>
    </w:p>
    <w:p w14:paraId="2890BD31" w14:textId="50114A87" w:rsidR="002117D1" w:rsidRPr="002561C8" w:rsidRDefault="002117D1" w:rsidP="00FD5772">
      <w:pPr>
        <w:rPr>
          <w:rFonts w:ascii="Calibri" w:eastAsia="Times New Roman" w:hAnsi="Calibri" w:cs="Calibri"/>
          <w:b/>
          <w:bCs/>
          <w:color w:val="00B05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b/>
          <w:bCs/>
          <w:color w:val="00B050"/>
          <w:kern w:val="0"/>
          <w:lang w:val="en-US" w:eastAsia="fr-FR"/>
          <w14:ligatures w14:val="none"/>
        </w:rPr>
        <w:sym w:font="Wingdings" w:char="F0E0"/>
      </w:r>
      <w:r w:rsidRPr="002561C8">
        <w:rPr>
          <w:rFonts w:ascii="Calibri" w:eastAsia="Times New Roman" w:hAnsi="Calibri" w:cs="Calibri"/>
          <w:b/>
          <w:bCs/>
          <w:color w:val="00B050"/>
          <w:kern w:val="0"/>
          <w:lang w:val="en-US" w:eastAsia="fr-FR"/>
          <w14:ligatures w14:val="none"/>
        </w:rPr>
        <w:t xml:space="preserve"> consumers experience</w:t>
      </w:r>
    </w:p>
    <w:p w14:paraId="1185F62B" w14:textId="21091083" w:rsidR="00C812D3" w:rsidRPr="002561C8" w:rsidRDefault="00C812D3" w:rsidP="00FD5772">
      <w:pPr>
        <w:rPr>
          <w:rFonts w:ascii="Calibri" w:eastAsia="Times New Roman" w:hAnsi="Calibri" w:cs="Calibri"/>
          <w:b/>
          <w:bCs/>
          <w:color w:val="00B05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b/>
          <w:bCs/>
          <w:color w:val="00B050"/>
          <w:kern w:val="0"/>
          <w:lang w:val="en-US" w:eastAsia="fr-FR"/>
          <w14:ligatures w14:val="none"/>
        </w:rPr>
        <w:lastRenderedPageBreak/>
        <w:t xml:space="preserve">Tesla’s retail stores (experience-focused) elevate the premium brand exception </w:t>
      </w:r>
    </w:p>
    <w:p w14:paraId="667993CB" w14:textId="320AE72B" w:rsidR="00304E97" w:rsidRPr="002561C8" w:rsidRDefault="00304E97" w:rsidP="00DB0FDB">
      <w:pPr>
        <w:rPr>
          <w:rFonts w:ascii="Calibri" w:eastAsia="Times New Roman" w:hAnsi="Calibri" w:cs="Calibri"/>
          <w:color w:val="00B05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color w:val="00B050"/>
          <w:kern w:val="0"/>
          <w:lang w:val="en-US" w:eastAsia="fr-FR"/>
          <w14:ligatures w14:val="none"/>
        </w:rPr>
        <w:t xml:space="preserve">Flagship store: vessel Store that represents the brand, window display </w:t>
      </w:r>
    </w:p>
    <w:p w14:paraId="51BE0A1C" w14:textId="77777777" w:rsidR="00FD5772" w:rsidRPr="002561C8" w:rsidRDefault="00FD5772" w:rsidP="003D08CD">
      <w:pPr>
        <w:rPr>
          <w:rFonts w:ascii="Calibri" w:hAnsi="Calibri" w:cs="Calibri"/>
          <w:color w:val="000000" w:themeColor="text1"/>
          <w:lang w:val="en-US"/>
        </w:rPr>
      </w:pPr>
    </w:p>
    <w:p w14:paraId="2D81FD74" w14:textId="77777777" w:rsidR="00FD5772" w:rsidRPr="002561C8" w:rsidRDefault="00FD5772" w:rsidP="00FD5772">
      <w:pPr>
        <w:rPr>
          <w:rFonts w:ascii="Calibri" w:eastAsia="Times New Roman" w:hAnsi="Calibri" w:cs="Calibri"/>
          <w:b/>
          <w:bCs/>
          <w:color w:val="000000" w:themeColor="text1"/>
          <w:kern w:val="0"/>
          <w:lang w:val="en-US" w:eastAsia="fr-FR"/>
          <w14:ligatures w14:val="none"/>
        </w:rPr>
      </w:pPr>
      <w:r w:rsidRPr="002561C8">
        <w:rPr>
          <w:rFonts w:ascii="Calibri" w:hAnsi="Calibri" w:cs="Calibri"/>
          <w:color w:val="000000" w:themeColor="text1"/>
          <w:lang w:val="en-US"/>
        </w:rPr>
        <w:t>Consumers?</w:t>
      </w:r>
      <w:r w:rsidRPr="002561C8">
        <w:rPr>
          <w:rFonts w:ascii="Calibri" w:eastAsia="Times New Roman" w:hAnsi="Calibri" w:cs="Calibri"/>
          <w:b/>
          <w:bCs/>
          <w:color w:val="000000" w:themeColor="text1"/>
          <w:kern w:val="0"/>
          <w:lang w:val="en-US" w:eastAsia="fr-FR"/>
          <w14:ligatures w14:val="none"/>
        </w:rPr>
        <w:t xml:space="preserve"> </w:t>
      </w:r>
    </w:p>
    <w:p w14:paraId="2D2369A1" w14:textId="77777777" w:rsidR="00C812D3" w:rsidRPr="002561C8" w:rsidRDefault="00C812D3" w:rsidP="005A54FC">
      <w:pPr>
        <w:rPr>
          <w:rFonts w:ascii="Calibri" w:eastAsia="Times New Roman" w:hAnsi="Calibri" w:cs="Calibri"/>
          <w:b/>
          <w:bCs/>
          <w:color w:val="00B05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b/>
          <w:bCs/>
          <w:color w:val="00B050"/>
          <w:kern w:val="0"/>
          <w:lang w:val="en-US" w:eastAsia="fr-FR"/>
          <w14:ligatures w14:val="none"/>
        </w:rPr>
        <w:t xml:space="preserve">Why we buy: personal emotion, the feeling </w:t>
      </w:r>
    </w:p>
    <w:p w14:paraId="5F9DBAB4" w14:textId="0C3BBA00" w:rsidR="00C812D3" w:rsidRPr="002561C8" w:rsidRDefault="00304E97" w:rsidP="00FD5772">
      <w:pPr>
        <w:rPr>
          <w:rFonts w:ascii="Calibri" w:eastAsia="Times New Roman" w:hAnsi="Calibri" w:cs="Calibri"/>
          <w:b/>
          <w:bCs/>
          <w:color w:val="00B05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b/>
          <w:bCs/>
          <w:color w:val="00B050"/>
          <w:kern w:val="0"/>
          <w:lang w:val="en-US" w:eastAsia="fr-FR"/>
          <w14:ligatures w14:val="none"/>
        </w:rPr>
        <w:t xml:space="preserve">Act as brand evangelists, sharing experiences online, strengthening the community and adding credibility </w:t>
      </w:r>
    </w:p>
    <w:p w14:paraId="2A0CBF08" w14:textId="7511C25A" w:rsidR="00C812D3" w:rsidRPr="002561C8" w:rsidRDefault="00C812D3" w:rsidP="003540AB">
      <w:pPr>
        <w:rPr>
          <w:rFonts w:ascii="Calibri" w:eastAsia="Times New Roman" w:hAnsi="Calibri" w:cs="Calibri"/>
          <w:color w:val="00B05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color w:val="00B050"/>
          <w:kern w:val="0"/>
          <w:lang w:val="en-US" w:eastAsia="fr-FR"/>
          <w14:ligatures w14:val="none"/>
        </w:rPr>
        <w:t>The trademark lawyer (Defending the brand when you love it)</w:t>
      </w:r>
    </w:p>
    <w:p w14:paraId="6980344C" w14:textId="77777777" w:rsidR="00C812D3" w:rsidRPr="002561C8" w:rsidRDefault="00C812D3" w:rsidP="003540AB">
      <w:pPr>
        <w:rPr>
          <w:rFonts w:ascii="Calibri" w:eastAsia="Times New Roman" w:hAnsi="Calibri" w:cs="Calibri"/>
          <w:color w:val="00B050"/>
          <w:kern w:val="0"/>
          <w:lang w:val="en-US" w:eastAsia="fr-FR"/>
          <w14:ligatures w14:val="none"/>
        </w:rPr>
      </w:pPr>
    </w:p>
    <w:p w14:paraId="56572FCF" w14:textId="77777777" w:rsidR="00C812D3" w:rsidRPr="002561C8" w:rsidRDefault="00C812D3" w:rsidP="003540AB">
      <w:pPr>
        <w:rPr>
          <w:rFonts w:ascii="Calibri" w:eastAsia="Times New Roman" w:hAnsi="Calibri" w:cs="Calibri"/>
          <w:color w:val="00B050"/>
          <w:kern w:val="0"/>
          <w:lang w:val="en-US" w:eastAsia="fr-FR"/>
          <w14:ligatures w14:val="none"/>
        </w:rPr>
      </w:pPr>
    </w:p>
    <w:p w14:paraId="71F584FA" w14:textId="79CA3E8D" w:rsidR="00C812D3" w:rsidRPr="002561C8" w:rsidRDefault="00C812D3" w:rsidP="00C812D3">
      <w:pPr>
        <w:pStyle w:val="NormalWeb"/>
        <w:rPr>
          <w:rFonts w:ascii="Calibri" w:hAnsi="Calibri" w:cs="Calibri"/>
          <w:color w:val="EE0000"/>
          <w:lang w:val="en-US"/>
        </w:rPr>
      </w:pPr>
      <w:r w:rsidRPr="002561C8">
        <w:rPr>
          <w:rStyle w:val="lev"/>
          <w:rFonts w:ascii="Calibri" w:eastAsiaTheme="majorEastAsia" w:hAnsi="Calibri" w:cs="Calibri"/>
          <w:color w:val="EE0000"/>
          <w:highlight w:val="yellow"/>
          <w:lang w:val="en-US"/>
        </w:rPr>
        <w:t>private labels</w:t>
      </w:r>
      <w:r w:rsidRPr="002561C8">
        <w:rPr>
          <w:rStyle w:val="lev"/>
          <w:rFonts w:ascii="Calibri" w:eastAsiaTheme="majorEastAsia" w:hAnsi="Calibri" w:cs="Calibri"/>
          <w:color w:val="EE0000"/>
          <w:lang w:val="en-US"/>
        </w:rPr>
        <w:t xml:space="preserve"> -</w:t>
      </w:r>
      <w:r w:rsidR="006C7371" w:rsidRPr="002561C8">
        <w:rPr>
          <w:rStyle w:val="lev"/>
          <w:rFonts w:ascii="Calibri" w:eastAsiaTheme="majorEastAsia" w:hAnsi="Calibri" w:cs="Calibri"/>
          <w:color w:val="EE0000"/>
          <w:lang w:val="en-US"/>
        </w:rPr>
        <w:t>&gt; marques</w:t>
      </w:r>
      <w:r w:rsidRPr="002561C8">
        <w:rPr>
          <w:rStyle w:val="lev"/>
          <w:rFonts w:ascii="Calibri" w:eastAsiaTheme="majorEastAsia" w:hAnsi="Calibri" w:cs="Calibri"/>
          <w:color w:val="EE0000"/>
          <w:lang w:val="en-US"/>
        </w:rPr>
        <w:t xml:space="preserve"> de </w:t>
      </w:r>
      <w:proofErr w:type="spellStart"/>
      <w:r w:rsidRPr="002561C8">
        <w:rPr>
          <w:rStyle w:val="lev"/>
          <w:rFonts w:ascii="Calibri" w:eastAsiaTheme="majorEastAsia" w:hAnsi="Calibri" w:cs="Calibri"/>
          <w:color w:val="EE0000"/>
          <w:lang w:val="en-US"/>
        </w:rPr>
        <w:t>distributeur</w:t>
      </w:r>
      <w:proofErr w:type="spellEnd"/>
      <w:r w:rsidRPr="002561C8">
        <w:rPr>
          <w:rStyle w:val="lev"/>
          <w:rFonts w:ascii="Calibri" w:eastAsiaTheme="majorEastAsia" w:hAnsi="Calibri" w:cs="Calibri"/>
          <w:color w:val="EE0000"/>
          <w:lang w:val="en-US"/>
        </w:rPr>
        <w:t xml:space="preserve"> </w:t>
      </w:r>
    </w:p>
    <w:p w14:paraId="2F433996" w14:textId="77777777" w:rsidR="00C812D3" w:rsidRPr="002561C8" w:rsidRDefault="00C812D3" w:rsidP="00C812D3">
      <w:pPr>
        <w:pStyle w:val="NormalWeb"/>
        <w:numPr>
          <w:ilvl w:val="0"/>
          <w:numId w:val="13"/>
        </w:numPr>
        <w:rPr>
          <w:rFonts w:ascii="Calibri" w:hAnsi="Calibri" w:cs="Calibri"/>
          <w:color w:val="000000"/>
          <w:lang w:val="en-US"/>
        </w:rPr>
      </w:pPr>
      <w:r w:rsidRPr="002561C8">
        <w:rPr>
          <w:rStyle w:val="lev"/>
          <w:rFonts w:ascii="Calibri" w:eastAsiaTheme="majorEastAsia" w:hAnsi="Calibri" w:cs="Calibri"/>
          <w:color w:val="000000"/>
          <w:lang w:val="en-US"/>
        </w:rPr>
        <w:t xml:space="preserve">Marque de </w:t>
      </w:r>
      <w:proofErr w:type="spellStart"/>
      <w:r w:rsidRPr="002561C8">
        <w:rPr>
          <w:rStyle w:val="lev"/>
          <w:rFonts w:ascii="Calibri" w:eastAsiaTheme="majorEastAsia" w:hAnsi="Calibri" w:cs="Calibri"/>
          <w:color w:val="000000"/>
          <w:lang w:val="en-US"/>
        </w:rPr>
        <w:t>distributeur</w:t>
      </w:r>
      <w:proofErr w:type="spellEnd"/>
      <w:r w:rsidRPr="002561C8">
        <w:rPr>
          <w:rStyle w:val="lev"/>
          <w:rFonts w:ascii="Calibri" w:eastAsiaTheme="majorEastAsia" w:hAnsi="Calibri" w:cs="Calibri"/>
          <w:color w:val="000000"/>
          <w:lang w:val="en-US"/>
        </w:rPr>
        <w:t xml:space="preserve"> (MDD</w:t>
      </w:r>
      <w:proofErr w:type="gramStart"/>
      <w:r w:rsidRPr="002561C8">
        <w:rPr>
          <w:rStyle w:val="lev"/>
          <w:rFonts w:ascii="Calibri" w:eastAsiaTheme="majorEastAsia" w:hAnsi="Calibri" w:cs="Calibri"/>
          <w:color w:val="000000"/>
          <w:lang w:val="en-US"/>
        </w:rPr>
        <w:t>)</w:t>
      </w:r>
      <w:r w:rsidRPr="002561C8">
        <w:rPr>
          <w:rStyle w:val="apple-converted-space"/>
          <w:rFonts w:ascii="Calibri" w:eastAsiaTheme="majorEastAsia" w:hAnsi="Calibri" w:cs="Calibri"/>
          <w:color w:val="000000"/>
          <w:lang w:val="en-US"/>
        </w:rPr>
        <w:t> </w:t>
      </w:r>
      <w:r w:rsidRPr="002561C8">
        <w:rPr>
          <w:rFonts w:ascii="Calibri" w:hAnsi="Calibri" w:cs="Calibri"/>
          <w:color w:val="000000"/>
          <w:lang w:val="en-US"/>
        </w:rPr>
        <w:t>:</w:t>
      </w:r>
      <w:proofErr w:type="gramEnd"/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C’est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le nom le plus courant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en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grande distribution. Il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désigne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des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produits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fabriqués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par un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fournisseur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mais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vendus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sous le nom du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distributeur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(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supermarché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,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chaîne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de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magasins</w:t>
      </w:r>
      <w:proofErr w:type="spellEnd"/>
      <w:r w:rsidRPr="002561C8">
        <w:rPr>
          <w:rFonts w:ascii="Calibri" w:hAnsi="Calibri" w:cs="Calibri"/>
          <w:color w:val="000000"/>
          <w:lang w:val="en-US"/>
        </w:rPr>
        <w:t>, etc.).</w:t>
      </w:r>
    </w:p>
    <w:p w14:paraId="410507D5" w14:textId="79851C9D" w:rsidR="00C812D3" w:rsidRPr="002561C8" w:rsidRDefault="00C812D3" w:rsidP="00C812D3">
      <w:pPr>
        <w:pStyle w:val="NormalWeb"/>
        <w:numPr>
          <w:ilvl w:val="0"/>
          <w:numId w:val="13"/>
        </w:numPr>
        <w:rPr>
          <w:rFonts w:ascii="Calibri" w:hAnsi="Calibri" w:cs="Calibri"/>
          <w:color w:val="000000"/>
          <w:lang w:val="en-US"/>
        </w:rPr>
      </w:pPr>
      <w:r w:rsidRPr="002561C8">
        <w:rPr>
          <w:rStyle w:val="lev"/>
          <w:rFonts w:ascii="Calibri" w:eastAsiaTheme="majorEastAsia" w:hAnsi="Calibri" w:cs="Calibri"/>
          <w:color w:val="000000"/>
          <w:lang w:val="en-US"/>
        </w:rPr>
        <w:t xml:space="preserve">Marque </w:t>
      </w:r>
      <w:proofErr w:type="gramStart"/>
      <w:r w:rsidRPr="002561C8">
        <w:rPr>
          <w:rStyle w:val="lev"/>
          <w:rFonts w:ascii="Calibri" w:eastAsiaTheme="majorEastAsia" w:hAnsi="Calibri" w:cs="Calibri"/>
          <w:color w:val="000000"/>
          <w:lang w:val="en-US"/>
        </w:rPr>
        <w:t>propre</w:t>
      </w:r>
      <w:r w:rsidRPr="002561C8">
        <w:rPr>
          <w:rStyle w:val="apple-converted-space"/>
          <w:rFonts w:ascii="Calibri" w:eastAsiaTheme="majorEastAsia" w:hAnsi="Calibri" w:cs="Calibri"/>
          <w:color w:val="000000"/>
          <w:lang w:val="en-US"/>
        </w:rPr>
        <w:t> </w:t>
      </w:r>
      <w:r w:rsidRPr="002561C8">
        <w:rPr>
          <w:rFonts w:ascii="Calibri" w:hAnsi="Calibri" w:cs="Calibri"/>
          <w:color w:val="000000"/>
          <w:lang w:val="en-US"/>
        </w:rPr>
        <w:t>:</w:t>
      </w:r>
      <w:proofErr w:type="gramEnd"/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qu’un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produit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est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vendu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sous la marque du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détaillant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ou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de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l’entreprise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qui le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commercialise</w:t>
      </w:r>
      <w:proofErr w:type="spellEnd"/>
      <w:r w:rsidRPr="002561C8">
        <w:rPr>
          <w:rFonts w:ascii="Calibri" w:hAnsi="Calibri" w:cs="Calibri"/>
          <w:color w:val="000000"/>
          <w:lang w:val="en-US"/>
        </w:rPr>
        <w:t>, pas du fabricant.</w:t>
      </w:r>
    </w:p>
    <w:p w14:paraId="757A4994" w14:textId="32228D4F" w:rsidR="006C7371" w:rsidRPr="002561C8" w:rsidRDefault="006C7371" w:rsidP="006C7371">
      <w:pPr>
        <w:pStyle w:val="NormalWeb"/>
        <w:ind w:left="720"/>
        <w:rPr>
          <w:rFonts w:ascii="Calibri" w:hAnsi="Calibri" w:cs="Calibri"/>
          <w:color w:val="000000"/>
          <w:lang w:val="en-US"/>
        </w:rPr>
      </w:pPr>
      <w:r w:rsidRPr="002561C8">
        <w:rPr>
          <w:rFonts w:ascii="Calibri" w:hAnsi="Calibri" w:cs="Calibri"/>
          <w:color w:val="000000"/>
          <w:lang w:val="en-US"/>
        </w:rPr>
        <w:sym w:font="Wingdings" w:char="F0E0"/>
      </w:r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peut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être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moins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cher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</w:t>
      </w:r>
    </w:p>
    <w:p w14:paraId="1C975BCD" w14:textId="491142D6" w:rsidR="00C812D3" w:rsidRPr="002561C8" w:rsidRDefault="00C812D3" w:rsidP="006C7371">
      <w:pPr>
        <w:pStyle w:val="NormalWeb"/>
        <w:rPr>
          <w:rFonts w:ascii="Calibri" w:hAnsi="Calibri" w:cs="Calibri"/>
          <w:color w:val="000000"/>
          <w:lang w:val="en-US"/>
        </w:rPr>
      </w:pPr>
      <w:proofErr w:type="spellStart"/>
      <w:proofErr w:type="gramStart"/>
      <w:r w:rsidRPr="002561C8">
        <w:rPr>
          <w:rFonts w:ascii="Calibri" w:hAnsi="Calibri" w:cs="Calibri"/>
          <w:color w:val="000000"/>
          <w:lang w:val="en-US"/>
        </w:rPr>
        <w:t>Exemple</w:t>
      </w:r>
      <w:proofErr w:type="spellEnd"/>
      <w:r w:rsidR="006C7371" w:rsidRPr="002561C8">
        <w:rPr>
          <w:rFonts w:ascii="Calibri" w:hAnsi="Calibri" w:cs="Calibri"/>
          <w:color w:val="000000"/>
          <w:lang w:val="en-US"/>
        </w:rPr>
        <w:t xml:space="preserve"> :</w:t>
      </w:r>
      <w:proofErr w:type="gramEnd"/>
      <w:r w:rsidR="006C7371" w:rsidRPr="002561C8">
        <w:rPr>
          <w:rFonts w:ascii="Calibri" w:hAnsi="Calibri" w:cs="Calibri"/>
          <w:color w:val="000000"/>
          <w:lang w:val="en-US"/>
        </w:rPr>
        <w:t xml:space="preserve"> Les</w:t>
      </w:r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produits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Carrefour, Auchan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ou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Leclerc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vendus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sous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leurs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propres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noms </w:t>
      </w:r>
      <w:proofErr w:type="spellStart"/>
      <w:r w:rsidRPr="002561C8">
        <w:rPr>
          <w:rFonts w:ascii="Calibri" w:hAnsi="Calibri" w:cs="Calibri"/>
          <w:color w:val="000000"/>
          <w:lang w:val="en-US"/>
        </w:rPr>
        <w:t>sont</w:t>
      </w:r>
      <w:proofErr w:type="spellEnd"/>
      <w:r w:rsidRPr="002561C8">
        <w:rPr>
          <w:rFonts w:ascii="Calibri" w:hAnsi="Calibri" w:cs="Calibri"/>
          <w:color w:val="000000"/>
          <w:lang w:val="en-US"/>
        </w:rPr>
        <w:t xml:space="preserve"> des</w:t>
      </w:r>
      <w:r w:rsidRPr="002561C8">
        <w:rPr>
          <w:rStyle w:val="apple-converted-space"/>
          <w:rFonts w:ascii="Calibri" w:eastAsiaTheme="majorEastAsia" w:hAnsi="Calibri" w:cs="Calibri"/>
          <w:color w:val="000000"/>
          <w:lang w:val="en-US"/>
        </w:rPr>
        <w:t> </w:t>
      </w:r>
      <w:r w:rsidRPr="002561C8">
        <w:rPr>
          <w:rStyle w:val="lev"/>
          <w:rFonts w:ascii="Calibri" w:eastAsiaTheme="majorEastAsia" w:hAnsi="Calibri" w:cs="Calibri"/>
          <w:color w:val="000000"/>
          <w:lang w:val="en-US"/>
        </w:rPr>
        <w:t xml:space="preserve">marques de </w:t>
      </w:r>
      <w:proofErr w:type="spellStart"/>
      <w:r w:rsidRPr="002561C8">
        <w:rPr>
          <w:rStyle w:val="lev"/>
          <w:rFonts w:ascii="Calibri" w:eastAsiaTheme="majorEastAsia" w:hAnsi="Calibri" w:cs="Calibri"/>
          <w:color w:val="000000"/>
          <w:lang w:val="en-US"/>
        </w:rPr>
        <w:t>distributeur</w:t>
      </w:r>
      <w:proofErr w:type="spellEnd"/>
      <w:r w:rsidRPr="002561C8">
        <w:rPr>
          <w:rFonts w:ascii="Calibri" w:hAnsi="Calibri" w:cs="Calibri"/>
          <w:color w:val="000000"/>
          <w:lang w:val="en-US"/>
        </w:rPr>
        <w:t>.</w:t>
      </w:r>
    </w:p>
    <w:p w14:paraId="4163EC9C" w14:textId="645FCC18" w:rsidR="00FD5772" w:rsidRPr="002561C8" w:rsidRDefault="001D4392" w:rsidP="003D08CD">
      <w:pPr>
        <w:rPr>
          <w:rFonts w:ascii="Calibri" w:hAnsi="Calibri" w:cs="Calibri"/>
          <w:color w:val="00B050"/>
          <w:lang w:val="en-US"/>
        </w:rPr>
      </w:pPr>
      <w:proofErr w:type="gramStart"/>
      <w:r w:rsidRPr="002561C8">
        <w:rPr>
          <w:rFonts w:ascii="Calibri" w:hAnsi="Calibri" w:cs="Calibri"/>
          <w:color w:val="00B050"/>
          <w:lang w:val="en-US"/>
        </w:rPr>
        <w:t>Empowerment :</w:t>
      </w:r>
      <w:proofErr w:type="gramEnd"/>
      <w:r w:rsidRPr="002561C8">
        <w:rPr>
          <w:rFonts w:ascii="Calibri" w:hAnsi="Calibri" w:cs="Calibri"/>
          <w:color w:val="00B05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B050"/>
          <w:lang w:val="en-US"/>
        </w:rPr>
        <w:t>déléguer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 </w:t>
      </w:r>
    </w:p>
    <w:p w14:paraId="450555C5" w14:textId="77777777" w:rsidR="001D4392" w:rsidRPr="002561C8" w:rsidRDefault="001D4392" w:rsidP="003D08CD">
      <w:pPr>
        <w:rPr>
          <w:rFonts w:ascii="Calibri" w:hAnsi="Calibri" w:cs="Calibri"/>
          <w:color w:val="00B050"/>
          <w:lang w:val="en-US"/>
        </w:rPr>
      </w:pPr>
    </w:p>
    <w:p w14:paraId="51A80F24" w14:textId="00364151" w:rsidR="001D4392" w:rsidRPr="002561C8" w:rsidRDefault="001D4392" w:rsidP="003D08CD">
      <w:pPr>
        <w:rPr>
          <w:rFonts w:ascii="Calibri" w:hAnsi="Calibri" w:cs="Calibri"/>
          <w:color w:val="00B050"/>
          <w:lang w:val="en-US"/>
        </w:rPr>
      </w:pPr>
      <w:proofErr w:type="spellStart"/>
      <w:r w:rsidRPr="002561C8">
        <w:rPr>
          <w:rFonts w:ascii="Calibri" w:hAnsi="Calibri" w:cs="Calibri"/>
          <w:color w:val="00B050"/>
          <w:lang w:val="en-US"/>
        </w:rPr>
        <w:t>Deléguer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 =/ empowerment </w:t>
      </w:r>
    </w:p>
    <w:p w14:paraId="5A4759D3" w14:textId="3FAFFEAC" w:rsidR="001D4392" w:rsidRPr="002561C8" w:rsidRDefault="001D4392" w:rsidP="003D08CD">
      <w:pPr>
        <w:rPr>
          <w:rFonts w:ascii="Calibri" w:hAnsi="Calibri" w:cs="Calibri"/>
          <w:color w:val="00B050"/>
          <w:lang w:val="en-US"/>
        </w:rPr>
      </w:pPr>
      <w:proofErr w:type="spellStart"/>
      <w:r w:rsidRPr="002561C8">
        <w:rPr>
          <w:rFonts w:ascii="Calibri" w:hAnsi="Calibri" w:cs="Calibri"/>
          <w:color w:val="00B050"/>
          <w:lang w:val="en-US"/>
        </w:rPr>
        <w:t>Deleguer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 = donner a faire </w:t>
      </w:r>
      <w:proofErr w:type="spellStart"/>
      <w:r w:rsidRPr="002561C8">
        <w:rPr>
          <w:rFonts w:ascii="Calibri" w:hAnsi="Calibri" w:cs="Calibri"/>
          <w:color w:val="00B050"/>
          <w:lang w:val="en-US"/>
        </w:rPr>
        <w:t>mais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color w:val="00B050"/>
          <w:lang w:val="en-US"/>
        </w:rPr>
        <w:t>garder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 la </w:t>
      </w:r>
      <w:proofErr w:type="spellStart"/>
      <w:r w:rsidRPr="002561C8">
        <w:rPr>
          <w:rFonts w:ascii="Calibri" w:hAnsi="Calibri" w:cs="Calibri"/>
          <w:color w:val="00B050"/>
          <w:lang w:val="en-US"/>
        </w:rPr>
        <w:t>reposabilité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 </w:t>
      </w:r>
    </w:p>
    <w:p w14:paraId="23374B1D" w14:textId="77777777" w:rsidR="001D4392" w:rsidRPr="002561C8" w:rsidRDefault="001D4392" w:rsidP="003D08CD">
      <w:pPr>
        <w:rPr>
          <w:rFonts w:ascii="Calibri" w:hAnsi="Calibri" w:cs="Calibri"/>
          <w:color w:val="000000" w:themeColor="text1"/>
          <w:lang w:val="en-US"/>
        </w:rPr>
      </w:pPr>
    </w:p>
    <w:p w14:paraId="3B8CA621" w14:textId="77777777" w:rsidR="00D26568" w:rsidRPr="002561C8" w:rsidRDefault="00D26568" w:rsidP="00D26568">
      <w:pPr>
        <w:rPr>
          <w:rFonts w:ascii="Calibri" w:hAnsi="Calibri" w:cs="Calibri"/>
          <w:color w:val="000000" w:themeColor="text1"/>
          <w:lang w:val="en-US"/>
        </w:rPr>
      </w:pPr>
    </w:p>
    <w:p w14:paraId="0A141B77" w14:textId="181A72F7" w:rsidR="00343CB7" w:rsidRPr="002561C8" w:rsidRDefault="00343CB7" w:rsidP="00343CB7">
      <w:pPr>
        <w:pStyle w:val="Paragraphedeliste"/>
        <w:numPr>
          <w:ilvl w:val="0"/>
          <w:numId w:val="15"/>
        </w:numPr>
        <w:rPr>
          <w:rFonts w:ascii="Calibri" w:hAnsi="Calibri" w:cs="Calibri"/>
          <w:color w:val="EE0000"/>
          <w:highlight w:val="yellow"/>
          <w:lang w:val="en-US"/>
        </w:rPr>
      </w:pPr>
      <w:r w:rsidRPr="002561C8">
        <w:rPr>
          <w:rFonts w:ascii="Calibri" w:hAnsi="Calibri" w:cs="Calibri"/>
          <w:color w:val="EE0000"/>
          <w:highlight w:val="yellow"/>
          <w:lang w:val="en-US"/>
        </w:rPr>
        <w:t xml:space="preserve">Definition </w:t>
      </w:r>
    </w:p>
    <w:p w14:paraId="61DF1606" w14:textId="55E6C29D" w:rsidR="00343CB7" w:rsidRPr="002561C8" w:rsidRDefault="00A340B1" w:rsidP="00A340B1">
      <w:pPr>
        <w:pStyle w:val="Paragraphedeliste"/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hAnsi="Calibri" w:cs="Calibri"/>
          <w:b/>
          <w:bCs/>
          <w:i/>
          <w:iCs/>
          <w:color w:val="000000" w:themeColor="text1"/>
          <w:lang w:val="en-US"/>
        </w:rPr>
        <w:t>C</w:t>
      </w:r>
      <w:r w:rsidR="00343CB7" w:rsidRPr="002561C8">
        <w:rPr>
          <w:rFonts w:ascii="Calibri" w:hAnsi="Calibri" w:cs="Calibri"/>
          <w:b/>
          <w:bCs/>
          <w:i/>
          <w:iCs/>
          <w:color w:val="000000" w:themeColor="text1"/>
          <w:lang w:val="en-US"/>
        </w:rPr>
        <w:t>orporate</w:t>
      </w:r>
      <w:r w:rsidRPr="002561C8">
        <w:rPr>
          <w:rFonts w:ascii="Calibri" w:hAnsi="Calibri" w:cs="Calibri"/>
          <w:b/>
          <w:bCs/>
          <w:i/>
          <w:iCs/>
          <w:color w:val="000000" w:themeColor="text1"/>
          <w:lang w:val="en-US"/>
        </w:rPr>
        <w:t xml:space="preserve"> culture</w:t>
      </w:r>
      <w:r w:rsidRPr="002561C8">
        <w:rPr>
          <w:rFonts w:ascii="Calibri" w:hAnsi="Calibri" w:cs="Calibri"/>
          <w:color w:val="000000" w:themeColor="text1"/>
          <w:lang w:val="en-US"/>
        </w:rPr>
        <w:t>: the internal environment of an organization (the values, norms, leadership style and work practices that shape how employees behave and interreact)</w:t>
      </w:r>
    </w:p>
    <w:p w14:paraId="43EADAA4" w14:textId="77777777" w:rsidR="00A340B1" w:rsidRPr="002561C8" w:rsidRDefault="00A340B1" w:rsidP="00A340B1">
      <w:pPr>
        <w:pStyle w:val="Paragraphedeliste"/>
        <w:rPr>
          <w:rFonts w:ascii="Calibri" w:hAnsi="Calibri" w:cs="Calibri"/>
          <w:color w:val="000000" w:themeColor="text1"/>
          <w:lang w:val="en-US"/>
        </w:rPr>
      </w:pPr>
    </w:p>
    <w:p w14:paraId="49259A65" w14:textId="2EE21626" w:rsidR="00A340B1" w:rsidRPr="002561C8" w:rsidRDefault="00A340B1" w:rsidP="00A340B1">
      <w:pPr>
        <w:pStyle w:val="Paragraphedeliste"/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hAnsi="Calibri" w:cs="Calibri"/>
          <w:b/>
          <w:bCs/>
          <w:i/>
          <w:iCs/>
          <w:color w:val="000000" w:themeColor="text1"/>
          <w:lang w:val="en-US"/>
        </w:rPr>
        <w:t>Brand culture</w:t>
      </w:r>
      <w:r w:rsidRPr="002561C8">
        <w:rPr>
          <w:rFonts w:ascii="Calibri" w:hAnsi="Calibri" w:cs="Calibri"/>
          <w:color w:val="000000" w:themeColor="text1"/>
          <w:lang w:val="en-US"/>
        </w:rPr>
        <w:t>: the externalized identity of a company (the values, beliefs and behaviors that are consistently expressed through the brand and experienced by customers, employees and the wider public)</w:t>
      </w:r>
    </w:p>
    <w:p w14:paraId="17CF2D17" w14:textId="77777777" w:rsidR="00787375" w:rsidRPr="002561C8" w:rsidRDefault="00787375" w:rsidP="00787375">
      <w:pPr>
        <w:rPr>
          <w:rFonts w:ascii="Calibri" w:hAnsi="Calibri" w:cs="Calibri"/>
          <w:color w:val="000000" w:themeColor="text1"/>
          <w:lang w:val="en-US"/>
        </w:rPr>
      </w:pPr>
    </w:p>
    <w:p w14:paraId="4CB7227B" w14:textId="46BA7C34" w:rsidR="00787375" w:rsidRPr="002561C8" w:rsidRDefault="0042064C" w:rsidP="00787375">
      <w:pPr>
        <w:pStyle w:val="p1"/>
        <w:rPr>
          <w:rFonts w:ascii="Calibri" w:hAnsi="Calibri" w:cs="Calibri"/>
          <w:b/>
          <w:bCs/>
          <w:color w:val="EE0000"/>
          <w:sz w:val="24"/>
          <w:szCs w:val="24"/>
          <w:lang w:val="en-US"/>
        </w:rPr>
      </w:pPr>
      <w:r w:rsidRPr="002561C8">
        <w:rPr>
          <w:rFonts w:ascii="Calibri" w:hAnsi="Calibri" w:cs="Calibri"/>
          <w:b/>
          <w:bCs/>
          <w:color w:val="EE0000"/>
          <w:sz w:val="24"/>
          <w:szCs w:val="24"/>
          <w:lang w:val="en-US"/>
        </w:rPr>
        <w:t>Application</w:t>
      </w:r>
      <w:r w:rsidR="00787375" w:rsidRPr="002561C8">
        <w:rPr>
          <w:rFonts w:ascii="Calibri" w:hAnsi="Calibri" w:cs="Calibri"/>
          <w:b/>
          <w:bCs/>
          <w:color w:val="EE0000"/>
          <w:sz w:val="24"/>
          <w:szCs w:val="24"/>
          <w:lang w:val="en-US"/>
        </w:rPr>
        <w:t>: BCG Matrix for Nespresso Europe</w:t>
      </w:r>
    </w:p>
    <w:p w14:paraId="28B2B645" w14:textId="1BB2B653" w:rsidR="00787375" w:rsidRPr="002561C8" w:rsidRDefault="00787375" w:rsidP="00787375">
      <w:pPr>
        <w:pStyle w:val="p2"/>
        <w:rPr>
          <w:rFonts w:ascii="Calibri" w:hAnsi="Calibri" w:cs="Calibri"/>
          <w:sz w:val="24"/>
          <w:szCs w:val="24"/>
          <w:lang w:val="en-US"/>
        </w:rPr>
      </w:pPr>
      <w:r w:rsidRPr="002561C8">
        <w:rPr>
          <w:rFonts w:ascii="Calibri" w:hAnsi="Calibri" w:cs="Calibri"/>
          <w:sz w:val="24"/>
          <w:szCs w:val="24"/>
          <w:lang w:val="en-US"/>
        </w:rPr>
        <w:t>Choose the unit (Portfolio)</w:t>
      </w:r>
    </w:p>
    <w:p w14:paraId="6B072E4F" w14:textId="77777777" w:rsidR="00787375" w:rsidRPr="002561C8" w:rsidRDefault="00787375" w:rsidP="00787375">
      <w:pPr>
        <w:pStyle w:val="p2"/>
        <w:rPr>
          <w:rFonts w:ascii="Calibri" w:hAnsi="Calibri" w:cs="Calibri"/>
          <w:sz w:val="24"/>
          <w:szCs w:val="24"/>
          <w:lang w:val="en-US"/>
        </w:rPr>
      </w:pPr>
      <w:r w:rsidRPr="002561C8">
        <w:rPr>
          <w:rFonts w:ascii="Calibri" w:hAnsi="Calibri" w:cs="Calibri"/>
          <w:sz w:val="24"/>
          <w:szCs w:val="24"/>
          <w:lang w:val="en-US"/>
        </w:rPr>
        <w:t>Key products.</w:t>
      </w:r>
    </w:p>
    <w:p w14:paraId="0D888437" w14:textId="32094800" w:rsidR="00787375" w:rsidRPr="002561C8" w:rsidRDefault="00787375" w:rsidP="00787375">
      <w:pPr>
        <w:pStyle w:val="p2"/>
        <w:rPr>
          <w:rFonts w:ascii="Calibri" w:hAnsi="Calibri" w:cs="Calibri"/>
          <w:sz w:val="24"/>
          <w:szCs w:val="24"/>
          <w:lang w:val="en-US"/>
        </w:rPr>
      </w:pPr>
      <w:r w:rsidRPr="002561C8">
        <w:rPr>
          <w:rFonts w:ascii="Calibri" w:hAnsi="Calibri" w:cs="Calibri"/>
          <w:sz w:val="24"/>
          <w:szCs w:val="24"/>
          <w:lang w:val="en-US"/>
        </w:rPr>
        <w:t>Define the market (Market overview)</w:t>
      </w:r>
    </w:p>
    <w:p w14:paraId="4944DAAB" w14:textId="77777777" w:rsidR="00787375" w:rsidRPr="002561C8" w:rsidRDefault="00787375" w:rsidP="00787375">
      <w:pPr>
        <w:pStyle w:val="p2"/>
        <w:rPr>
          <w:rFonts w:ascii="Calibri" w:hAnsi="Calibri" w:cs="Calibri"/>
          <w:sz w:val="24"/>
          <w:szCs w:val="24"/>
          <w:lang w:val="en-US"/>
        </w:rPr>
      </w:pPr>
      <w:r w:rsidRPr="002561C8">
        <w:rPr>
          <w:rFonts w:ascii="Calibri" w:hAnsi="Calibri" w:cs="Calibri"/>
          <w:sz w:val="24"/>
          <w:szCs w:val="24"/>
          <w:lang w:val="en-US"/>
        </w:rPr>
        <w:t>Get segment market data for Europe.</w:t>
      </w:r>
    </w:p>
    <w:p w14:paraId="71859DCC" w14:textId="291BE42B" w:rsidR="00787375" w:rsidRPr="002561C8" w:rsidRDefault="00787375" w:rsidP="00787375">
      <w:pPr>
        <w:pStyle w:val="p2"/>
        <w:rPr>
          <w:rFonts w:ascii="Calibri" w:hAnsi="Calibri" w:cs="Calibri"/>
          <w:sz w:val="24"/>
          <w:szCs w:val="24"/>
          <w:lang w:val="en-US"/>
        </w:rPr>
      </w:pPr>
      <w:r w:rsidRPr="002561C8">
        <w:rPr>
          <w:rStyle w:val="s1"/>
          <w:rFonts w:ascii="Calibri" w:eastAsiaTheme="majorEastAsia" w:hAnsi="Calibri" w:cs="Calibri"/>
          <w:sz w:val="24"/>
          <w:szCs w:val="24"/>
          <w:lang w:val="en-US"/>
        </w:rPr>
        <w:t xml:space="preserve"> </w:t>
      </w:r>
      <w:r w:rsidRPr="002561C8">
        <w:rPr>
          <w:rFonts w:ascii="Calibri" w:hAnsi="Calibri" w:cs="Calibri"/>
          <w:sz w:val="24"/>
          <w:szCs w:val="24"/>
          <w:lang w:val="en-US"/>
        </w:rPr>
        <w:t>Calculate relative market share</w:t>
      </w:r>
    </w:p>
    <w:p w14:paraId="2E03867C" w14:textId="77777777" w:rsidR="00787375" w:rsidRPr="002561C8" w:rsidRDefault="00787375" w:rsidP="00787375">
      <w:pPr>
        <w:pStyle w:val="p2"/>
        <w:rPr>
          <w:rFonts w:ascii="Calibri" w:hAnsi="Calibri" w:cs="Calibri"/>
          <w:sz w:val="24"/>
          <w:szCs w:val="24"/>
          <w:lang w:val="en-US"/>
        </w:rPr>
      </w:pPr>
      <w:r w:rsidRPr="002561C8">
        <w:rPr>
          <w:rFonts w:ascii="Calibri" w:hAnsi="Calibri" w:cs="Calibri"/>
          <w:sz w:val="24"/>
          <w:szCs w:val="24"/>
          <w:lang w:val="en-US"/>
        </w:rPr>
        <w:t>Use market share estimates from sources like Statista,</w:t>
      </w:r>
    </w:p>
    <w:p w14:paraId="584B01C3" w14:textId="77777777" w:rsidR="00787375" w:rsidRPr="002561C8" w:rsidRDefault="00787375" w:rsidP="00787375">
      <w:pPr>
        <w:pStyle w:val="p2"/>
        <w:rPr>
          <w:rFonts w:ascii="Calibri" w:hAnsi="Calibri" w:cs="Calibri"/>
          <w:sz w:val="24"/>
          <w:szCs w:val="24"/>
          <w:lang w:val="en-US"/>
        </w:rPr>
      </w:pPr>
      <w:r w:rsidRPr="002561C8">
        <w:rPr>
          <w:rFonts w:ascii="Calibri" w:hAnsi="Calibri" w:cs="Calibri"/>
          <w:sz w:val="24"/>
          <w:szCs w:val="24"/>
          <w:lang w:val="en-US"/>
        </w:rPr>
        <w:t>Euromonitor, Nestlé annual report….</w:t>
      </w:r>
    </w:p>
    <w:p w14:paraId="508F70F4" w14:textId="47AAECFB" w:rsidR="00787375" w:rsidRPr="002561C8" w:rsidRDefault="00787375" w:rsidP="00787375">
      <w:pPr>
        <w:pStyle w:val="p2"/>
        <w:rPr>
          <w:rFonts w:ascii="Calibri" w:hAnsi="Calibri" w:cs="Calibri"/>
          <w:sz w:val="24"/>
          <w:szCs w:val="24"/>
          <w:lang w:val="en-US"/>
        </w:rPr>
      </w:pPr>
      <w:r w:rsidRPr="002561C8">
        <w:rPr>
          <w:rFonts w:ascii="Calibri" w:hAnsi="Calibri" w:cs="Calibri"/>
          <w:sz w:val="24"/>
          <w:szCs w:val="24"/>
          <w:lang w:val="en-US"/>
        </w:rPr>
        <w:t>Find out market growth rate</w:t>
      </w:r>
    </w:p>
    <w:p w14:paraId="55A7C013" w14:textId="77777777" w:rsidR="00787375" w:rsidRPr="002561C8" w:rsidRDefault="00787375" w:rsidP="00787375">
      <w:pPr>
        <w:pStyle w:val="p2"/>
        <w:rPr>
          <w:rFonts w:ascii="Calibri" w:hAnsi="Calibri" w:cs="Calibri"/>
          <w:sz w:val="24"/>
          <w:szCs w:val="24"/>
          <w:lang w:val="en-US"/>
        </w:rPr>
      </w:pPr>
      <w:r w:rsidRPr="002561C8">
        <w:rPr>
          <w:rFonts w:ascii="Calibri" w:hAnsi="Calibri" w:cs="Calibri"/>
          <w:sz w:val="24"/>
          <w:szCs w:val="24"/>
          <w:lang w:val="en-US"/>
        </w:rPr>
        <w:lastRenderedPageBreak/>
        <w:t>Use JDE Peet’s and Lavazza financial statements…</w:t>
      </w:r>
    </w:p>
    <w:p w14:paraId="0765BAA3" w14:textId="56960E19" w:rsidR="00787375" w:rsidRPr="002561C8" w:rsidRDefault="00787375" w:rsidP="00787375">
      <w:pPr>
        <w:pStyle w:val="p2"/>
        <w:rPr>
          <w:rFonts w:ascii="Calibri" w:hAnsi="Calibri" w:cs="Calibri"/>
          <w:sz w:val="24"/>
          <w:szCs w:val="24"/>
          <w:lang w:val="en-US"/>
        </w:rPr>
      </w:pPr>
      <w:r w:rsidRPr="002561C8">
        <w:rPr>
          <w:rStyle w:val="s1"/>
          <w:rFonts w:ascii="Calibri" w:eastAsiaTheme="majorEastAsia" w:hAnsi="Calibri" w:cs="Calibri"/>
          <w:sz w:val="24"/>
          <w:szCs w:val="24"/>
          <w:lang w:val="en-US"/>
        </w:rPr>
        <w:t xml:space="preserve"> </w:t>
      </w:r>
      <w:r w:rsidRPr="002561C8">
        <w:rPr>
          <w:rFonts w:ascii="Calibri" w:hAnsi="Calibri" w:cs="Calibri"/>
          <w:sz w:val="24"/>
          <w:szCs w:val="24"/>
          <w:lang w:val="en-US"/>
        </w:rPr>
        <w:t>Provide strategic implications</w:t>
      </w:r>
    </w:p>
    <w:p w14:paraId="64B5AD72" w14:textId="77777777" w:rsidR="00787375" w:rsidRPr="002561C8" w:rsidRDefault="00787375" w:rsidP="00787375">
      <w:pPr>
        <w:pStyle w:val="p2"/>
        <w:rPr>
          <w:rFonts w:ascii="Calibri" w:hAnsi="Calibri" w:cs="Calibri"/>
          <w:sz w:val="24"/>
          <w:szCs w:val="24"/>
          <w:lang w:val="en-US"/>
        </w:rPr>
      </w:pPr>
      <w:r w:rsidRPr="002561C8">
        <w:rPr>
          <w:rFonts w:ascii="Calibri" w:hAnsi="Calibri" w:cs="Calibri"/>
          <w:sz w:val="24"/>
          <w:szCs w:val="24"/>
          <w:lang w:val="en-US"/>
        </w:rPr>
        <w:t>Based on Product positions.</w:t>
      </w:r>
    </w:p>
    <w:p w14:paraId="633350C7" w14:textId="28CBCB07" w:rsidR="00787375" w:rsidRPr="002561C8" w:rsidRDefault="00787375" w:rsidP="00787375">
      <w:pPr>
        <w:rPr>
          <w:rFonts w:ascii="Calibri" w:hAnsi="Calibri" w:cs="Calibri"/>
          <w:color w:val="000000" w:themeColor="text1"/>
          <w:lang w:val="en-US"/>
        </w:rPr>
      </w:pPr>
    </w:p>
    <w:p w14:paraId="1ECCE88A" w14:textId="42B706B4" w:rsidR="00787375" w:rsidRPr="002561C8" w:rsidRDefault="00787375" w:rsidP="00787375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The BCG Matrix evaluates a company’s portfolio (product, business units, or markets) based on: </w:t>
      </w:r>
    </w:p>
    <w:p w14:paraId="3BB6BEBA" w14:textId="5975AD47" w:rsidR="00787375" w:rsidRPr="002561C8" w:rsidRDefault="00787375" w:rsidP="00787375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Market growth rate (industry attractiveness)</w:t>
      </w:r>
    </w:p>
    <w:p w14:paraId="1E399542" w14:textId="23DA2E2D" w:rsidR="00787375" w:rsidRPr="002561C8" w:rsidRDefault="00787375" w:rsidP="00787375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Relative market share (competitive strength)</w:t>
      </w:r>
    </w:p>
    <w:p w14:paraId="45F6693D" w14:textId="77777777" w:rsidR="00787375" w:rsidRPr="002561C8" w:rsidRDefault="00787375" w:rsidP="00787375">
      <w:pPr>
        <w:rPr>
          <w:rFonts w:ascii="Calibri" w:hAnsi="Calibri" w:cs="Calibri"/>
          <w:color w:val="00B050"/>
          <w:lang w:val="en-US"/>
        </w:rPr>
      </w:pPr>
    </w:p>
    <w:p w14:paraId="59B7D7EC" w14:textId="4E51B215" w:rsidR="00787375" w:rsidRPr="002561C8" w:rsidRDefault="00787375" w:rsidP="00787375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4quadrants: </w:t>
      </w:r>
    </w:p>
    <w:p w14:paraId="2C0A75B9" w14:textId="143729FA" w:rsidR="00787375" w:rsidRPr="002561C8" w:rsidRDefault="00787375" w:rsidP="00787375">
      <w:pPr>
        <w:pStyle w:val="Paragraphedeliste"/>
        <w:numPr>
          <w:ilvl w:val="0"/>
          <w:numId w:val="16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Stars: high market growth, high market share</w:t>
      </w:r>
    </w:p>
    <w:p w14:paraId="71B90598" w14:textId="2074AD83" w:rsidR="00787375" w:rsidRPr="002561C8" w:rsidRDefault="00787375" w:rsidP="00787375">
      <w:pPr>
        <w:pStyle w:val="Paragraphedeliste"/>
        <w:numPr>
          <w:ilvl w:val="0"/>
          <w:numId w:val="16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Cash cow: low market growth, high market share</w:t>
      </w:r>
    </w:p>
    <w:p w14:paraId="30F52BF1" w14:textId="7913C20E" w:rsidR="00787375" w:rsidRPr="002561C8" w:rsidRDefault="00787375" w:rsidP="00787375">
      <w:pPr>
        <w:pStyle w:val="Paragraphedeliste"/>
        <w:numPr>
          <w:ilvl w:val="0"/>
          <w:numId w:val="16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Question marks: high market growth, low market share </w:t>
      </w:r>
    </w:p>
    <w:p w14:paraId="691A691A" w14:textId="5387A6A4" w:rsidR="00787375" w:rsidRPr="002561C8" w:rsidRDefault="00787375" w:rsidP="00787375">
      <w:pPr>
        <w:pStyle w:val="Paragraphedeliste"/>
        <w:numPr>
          <w:ilvl w:val="0"/>
          <w:numId w:val="16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Dogs: low market growth, low market share</w:t>
      </w:r>
    </w:p>
    <w:p w14:paraId="4E17C944" w14:textId="58D6A949" w:rsidR="0042064C" w:rsidRPr="002561C8" w:rsidRDefault="0042064C" w:rsidP="0042064C">
      <w:pPr>
        <w:rPr>
          <w:rFonts w:ascii="Calibri" w:hAnsi="Calibri" w:cs="Calibri"/>
          <w:color w:val="00B050"/>
          <w:lang w:val="en-US"/>
        </w:rPr>
      </w:pPr>
    </w:p>
    <w:p w14:paraId="4CA8F27E" w14:textId="4379FDC8" w:rsidR="00C9750F" w:rsidRPr="002561C8" w:rsidRDefault="00C9750F" w:rsidP="0042064C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Step 1: define the scope </w:t>
      </w:r>
    </w:p>
    <w:p w14:paraId="426AEE98" w14:textId="53E591AD" w:rsidR="00C9750F" w:rsidRPr="002561C8" w:rsidRDefault="00C9750F" w:rsidP="0042064C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Consider Nespresso Europe focusing on: </w:t>
      </w:r>
    </w:p>
    <w:p w14:paraId="1DD7C1F0" w14:textId="1302CD03" w:rsidR="00C9750F" w:rsidRPr="002561C8" w:rsidRDefault="00C9750F" w:rsidP="00C9750F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Its core product lines (original, </w:t>
      </w:r>
      <w:proofErr w:type="spellStart"/>
      <w:r w:rsidRPr="002561C8">
        <w:rPr>
          <w:rFonts w:ascii="Calibri" w:hAnsi="Calibri" w:cs="Calibri"/>
          <w:color w:val="00B050"/>
          <w:lang w:val="en-US"/>
        </w:rPr>
        <w:t>Vertuo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, professional) </w:t>
      </w:r>
    </w:p>
    <w:p w14:paraId="59ADBD1A" w14:textId="1BA426AE" w:rsidR="00C9750F" w:rsidRPr="002561C8" w:rsidRDefault="00C9750F" w:rsidP="00C9750F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Compatible capsule system </w:t>
      </w:r>
    </w:p>
    <w:p w14:paraId="7B79489A" w14:textId="7F36D1D5" w:rsidR="00C9750F" w:rsidRPr="002561C8" w:rsidRDefault="00C9750F" w:rsidP="00C9750F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Multi-size capsule system </w:t>
      </w:r>
    </w:p>
    <w:p w14:paraId="70400BC4" w14:textId="77777777" w:rsidR="00C9750F" w:rsidRPr="002561C8" w:rsidRDefault="00C9750F" w:rsidP="00C9750F">
      <w:pPr>
        <w:rPr>
          <w:rFonts w:ascii="Calibri" w:hAnsi="Calibri" w:cs="Calibri"/>
          <w:color w:val="00B050"/>
          <w:lang w:val="en-US"/>
        </w:rPr>
      </w:pPr>
    </w:p>
    <w:p w14:paraId="6AD703C1" w14:textId="240E75EE" w:rsidR="00C9750F" w:rsidRPr="002561C8" w:rsidRDefault="00C9750F" w:rsidP="00C9750F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Step 2: market overview </w:t>
      </w:r>
    </w:p>
    <w:p w14:paraId="2D3D1DB1" w14:textId="3B1EC11A" w:rsidR="00C9750F" w:rsidRPr="002561C8" w:rsidRDefault="00C9750F" w:rsidP="00C9750F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Europe is a mature, </w:t>
      </w:r>
      <w:proofErr w:type="spellStart"/>
      <w:r w:rsidRPr="002561C8">
        <w:rPr>
          <w:rFonts w:ascii="Calibri" w:hAnsi="Calibri" w:cs="Calibri"/>
          <w:color w:val="00B050"/>
          <w:lang w:val="en-US"/>
        </w:rPr>
        <w:t>satured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 coffee capsule market</w:t>
      </w:r>
    </w:p>
    <w:p w14:paraId="720BDAAF" w14:textId="21167794" w:rsidR="00C9750F" w:rsidRPr="002561C8" w:rsidRDefault="00C9750F" w:rsidP="00C9750F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Growth is moderate with sustainability and premiumization </w:t>
      </w:r>
    </w:p>
    <w:p w14:paraId="72D293B8" w14:textId="2BF0EC7C" w:rsidR="00C9750F" w:rsidRPr="002561C8" w:rsidRDefault="00C9750F" w:rsidP="00C9750F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Nespresso faces strong competition from brands like </w:t>
      </w:r>
      <w:proofErr w:type="spellStart"/>
      <w:r w:rsidRPr="002561C8">
        <w:rPr>
          <w:rFonts w:ascii="Calibri" w:hAnsi="Calibri" w:cs="Calibri"/>
          <w:color w:val="00B050"/>
          <w:lang w:val="en-US"/>
        </w:rPr>
        <w:t>L’Or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, Lavazza, Starbucks </w:t>
      </w:r>
    </w:p>
    <w:p w14:paraId="103C7032" w14:textId="77777777" w:rsidR="00C9750F" w:rsidRPr="002561C8" w:rsidRDefault="00C9750F" w:rsidP="00C9750F">
      <w:pPr>
        <w:rPr>
          <w:rFonts w:ascii="Calibri" w:hAnsi="Calibri" w:cs="Calibri"/>
          <w:color w:val="00B050"/>
          <w:lang w:val="en-US"/>
        </w:rPr>
      </w:pPr>
    </w:p>
    <w:p w14:paraId="44D3AD19" w14:textId="5C19BA2F" w:rsidR="00C9750F" w:rsidRPr="002561C8" w:rsidRDefault="00C9750F" w:rsidP="00C9750F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Step 3: relative market share </w:t>
      </w:r>
    </w:p>
    <w:p w14:paraId="159AABAF" w14:textId="77777777" w:rsidR="00C9750F" w:rsidRPr="002561C8" w:rsidRDefault="00C9750F" w:rsidP="00C9750F">
      <w:pPr>
        <w:rPr>
          <w:rFonts w:ascii="Calibri" w:hAnsi="Calibri" w:cs="Calibri"/>
          <w:color w:val="00B050"/>
          <w:lang w:val="en-US"/>
        </w:rPr>
      </w:pP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2783"/>
        <w:gridCol w:w="2789"/>
        <w:gridCol w:w="2770"/>
      </w:tblGrid>
      <w:tr w:rsidR="00C9750F" w:rsidRPr="002561C8" w14:paraId="7182F822" w14:textId="77777777" w:rsidTr="00C9750F">
        <w:tc>
          <w:tcPr>
            <w:tcW w:w="3020" w:type="dxa"/>
          </w:tcPr>
          <w:p w14:paraId="341A9113" w14:textId="4D8DAB64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Nespresso line</w:t>
            </w:r>
          </w:p>
        </w:tc>
        <w:tc>
          <w:tcPr>
            <w:tcW w:w="3021" w:type="dxa"/>
          </w:tcPr>
          <w:p w14:paraId="7A3C4BCF" w14:textId="37E5D4CE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competitor</w:t>
            </w:r>
          </w:p>
        </w:tc>
        <w:tc>
          <w:tcPr>
            <w:tcW w:w="3021" w:type="dxa"/>
          </w:tcPr>
          <w:p w14:paraId="76353018" w14:textId="0DFF92E2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Market definition</w:t>
            </w:r>
          </w:p>
        </w:tc>
      </w:tr>
      <w:tr w:rsidR="00C9750F" w:rsidRPr="002561C8" w14:paraId="5D3BD2CE" w14:textId="77777777" w:rsidTr="00C9750F">
        <w:tc>
          <w:tcPr>
            <w:tcW w:w="3020" w:type="dxa"/>
          </w:tcPr>
          <w:p w14:paraId="22F9FE0F" w14:textId="207ECE5D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b/>
                <w:bCs/>
                <w:color w:val="00B050"/>
                <w:lang w:val="en-US"/>
              </w:rPr>
              <w:t>Original line</w:t>
            </w:r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 30%</w:t>
            </w:r>
          </w:p>
          <w:p w14:paraId="48763473" w14:textId="56D6FEFD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40%</w:t>
            </w:r>
          </w:p>
        </w:tc>
        <w:tc>
          <w:tcPr>
            <w:tcW w:w="3021" w:type="dxa"/>
          </w:tcPr>
          <w:p w14:paraId="6D605602" w14:textId="77777777" w:rsidR="00C9750F" w:rsidRPr="002561C8" w:rsidRDefault="00C9750F" w:rsidP="00C9750F">
            <w:pPr>
              <w:rPr>
                <w:rFonts w:ascii="Calibri" w:hAnsi="Calibri" w:cs="Calibri"/>
                <w:color w:val="00B050"/>
                <w:lang w:val="en-US"/>
              </w:rPr>
            </w:pPr>
            <w:proofErr w:type="spellStart"/>
            <w:r w:rsidRPr="002561C8">
              <w:rPr>
                <w:rFonts w:ascii="Calibri" w:hAnsi="Calibri" w:cs="Calibri"/>
                <w:color w:val="00B050"/>
                <w:lang w:val="en-US"/>
              </w:rPr>
              <w:t>L’Or</w:t>
            </w:r>
            <w:proofErr w:type="spellEnd"/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, Lavazza, Starbucks </w:t>
            </w:r>
          </w:p>
          <w:p w14:paraId="79C7029B" w14:textId="77777777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</w:p>
        </w:tc>
        <w:tc>
          <w:tcPr>
            <w:tcW w:w="3021" w:type="dxa"/>
          </w:tcPr>
          <w:p w14:paraId="78237A71" w14:textId="77777777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Compatible capsule systems </w:t>
            </w:r>
          </w:p>
          <w:p w14:paraId="62BBE48D" w14:textId="7D246429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RMS = 40/30 = 1.33</w:t>
            </w:r>
          </w:p>
        </w:tc>
      </w:tr>
      <w:tr w:rsidR="00C9750F" w:rsidRPr="002561C8" w14:paraId="03E1DB37" w14:textId="77777777" w:rsidTr="00C9750F">
        <w:tc>
          <w:tcPr>
            <w:tcW w:w="3020" w:type="dxa"/>
          </w:tcPr>
          <w:p w14:paraId="1D8EE808" w14:textId="77777777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proofErr w:type="spellStart"/>
            <w:r w:rsidRPr="002561C8">
              <w:rPr>
                <w:rFonts w:ascii="Calibri" w:hAnsi="Calibri" w:cs="Calibri"/>
                <w:b/>
                <w:bCs/>
                <w:color w:val="00B050"/>
                <w:lang w:val="en-US"/>
              </w:rPr>
              <w:t>Vertuo</w:t>
            </w:r>
            <w:proofErr w:type="spellEnd"/>
            <w:r w:rsidRPr="002561C8">
              <w:rPr>
                <w:rFonts w:ascii="Calibri" w:hAnsi="Calibri" w:cs="Calibri"/>
                <w:b/>
                <w:bCs/>
                <w:color w:val="00B050"/>
                <w:lang w:val="en-US"/>
              </w:rPr>
              <w:t xml:space="preserve"> line</w:t>
            </w:r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 30%</w:t>
            </w:r>
          </w:p>
          <w:p w14:paraId="5B132404" w14:textId="5D6D3700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35%</w:t>
            </w:r>
          </w:p>
        </w:tc>
        <w:tc>
          <w:tcPr>
            <w:tcW w:w="3021" w:type="dxa"/>
          </w:tcPr>
          <w:p w14:paraId="08599EF9" w14:textId="2FB6D166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Indirect competition from </w:t>
            </w:r>
            <w:proofErr w:type="spellStart"/>
            <w:r w:rsidRPr="002561C8">
              <w:rPr>
                <w:rFonts w:ascii="Calibri" w:hAnsi="Calibri" w:cs="Calibri"/>
                <w:color w:val="00B050"/>
                <w:lang w:val="en-US"/>
              </w:rPr>
              <w:t>L’or</w:t>
            </w:r>
            <w:proofErr w:type="spellEnd"/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 barista, </w:t>
            </w:r>
            <w:proofErr w:type="spellStart"/>
            <w:r w:rsidRPr="002561C8">
              <w:rPr>
                <w:rFonts w:ascii="Calibri" w:hAnsi="Calibri" w:cs="Calibri"/>
                <w:color w:val="00B050"/>
                <w:lang w:val="en-US"/>
              </w:rPr>
              <w:t>Senseo</w:t>
            </w:r>
            <w:proofErr w:type="spellEnd"/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 </w:t>
            </w:r>
            <w:proofErr w:type="spellStart"/>
            <w:r w:rsidRPr="002561C8">
              <w:rPr>
                <w:rFonts w:ascii="Calibri" w:hAnsi="Calibri" w:cs="Calibri"/>
                <w:color w:val="00B050"/>
                <w:lang w:val="en-US"/>
              </w:rPr>
              <w:t>etc</w:t>
            </w:r>
            <w:proofErr w:type="spellEnd"/>
          </w:p>
        </w:tc>
        <w:tc>
          <w:tcPr>
            <w:tcW w:w="3021" w:type="dxa"/>
          </w:tcPr>
          <w:p w14:paraId="7FBD857A" w14:textId="41E3D18B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Multi-size capsule systems </w:t>
            </w:r>
          </w:p>
          <w:p w14:paraId="7134710C" w14:textId="2F3650D7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RMS = 35/30 = 1.17</w:t>
            </w:r>
          </w:p>
        </w:tc>
      </w:tr>
      <w:tr w:rsidR="00C9750F" w:rsidRPr="002561C8" w14:paraId="395EAF95" w14:textId="77777777" w:rsidTr="00C9750F">
        <w:tc>
          <w:tcPr>
            <w:tcW w:w="3020" w:type="dxa"/>
          </w:tcPr>
          <w:p w14:paraId="0627C8BF" w14:textId="7338C4F3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b/>
                <w:bCs/>
                <w:color w:val="00B050"/>
                <w:lang w:val="en-US"/>
              </w:rPr>
              <w:t xml:space="preserve">Professional </w:t>
            </w:r>
            <w:r w:rsidR="003737BC" w:rsidRPr="002561C8">
              <w:rPr>
                <w:rFonts w:ascii="Calibri" w:hAnsi="Calibri" w:cs="Calibri"/>
                <w:b/>
                <w:bCs/>
                <w:color w:val="00B050"/>
                <w:lang w:val="en-US"/>
              </w:rPr>
              <w:t>line</w:t>
            </w:r>
            <w:r w:rsidR="003737BC" w:rsidRPr="002561C8">
              <w:rPr>
                <w:rFonts w:ascii="Calibri" w:hAnsi="Calibri" w:cs="Calibri"/>
                <w:color w:val="00B050"/>
                <w:lang w:val="en-US"/>
              </w:rPr>
              <w:t xml:space="preserve"> 25</w:t>
            </w:r>
            <w:r w:rsidRPr="002561C8">
              <w:rPr>
                <w:rFonts w:ascii="Calibri" w:hAnsi="Calibri" w:cs="Calibri"/>
                <w:color w:val="00B050"/>
                <w:lang w:val="en-US"/>
              </w:rPr>
              <w:t>%</w:t>
            </w:r>
          </w:p>
          <w:p w14:paraId="0AA37838" w14:textId="5651AB0D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20%</w:t>
            </w:r>
          </w:p>
        </w:tc>
        <w:tc>
          <w:tcPr>
            <w:tcW w:w="3021" w:type="dxa"/>
          </w:tcPr>
          <w:p w14:paraId="3C47A867" w14:textId="61B06F88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Lavazza blue, JDE professional, ILLY professional</w:t>
            </w:r>
          </w:p>
        </w:tc>
        <w:tc>
          <w:tcPr>
            <w:tcW w:w="3021" w:type="dxa"/>
          </w:tcPr>
          <w:p w14:paraId="533BF156" w14:textId="3BF6FAB1" w:rsidR="00C9750F" w:rsidRPr="002561C8" w:rsidRDefault="00C9750F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Office / </w:t>
            </w:r>
            <w:r w:rsidR="003737BC" w:rsidRPr="002561C8">
              <w:rPr>
                <w:rFonts w:ascii="Calibri" w:hAnsi="Calibri" w:cs="Calibri"/>
                <w:color w:val="00B050"/>
                <w:lang w:val="en-US"/>
              </w:rPr>
              <w:t>coffee</w:t>
            </w:r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 system </w:t>
            </w:r>
          </w:p>
          <w:p w14:paraId="241449C4" w14:textId="4DCA479C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RMS = 20/25 = 0.8</w:t>
            </w:r>
          </w:p>
        </w:tc>
      </w:tr>
    </w:tbl>
    <w:p w14:paraId="0CB65C59" w14:textId="77777777" w:rsidR="00C9750F" w:rsidRPr="002561C8" w:rsidRDefault="00C9750F" w:rsidP="00C9750F">
      <w:pPr>
        <w:pStyle w:val="Paragraphedeliste"/>
        <w:rPr>
          <w:rFonts w:ascii="Calibri" w:hAnsi="Calibri" w:cs="Calibri"/>
          <w:color w:val="00B050"/>
          <w:lang w:val="en-US"/>
        </w:rPr>
      </w:pPr>
    </w:p>
    <w:p w14:paraId="7FF46A36" w14:textId="542CB0A5" w:rsidR="003737BC" w:rsidRPr="002561C8" w:rsidRDefault="003737BC" w:rsidP="00C9750F">
      <w:pPr>
        <w:pStyle w:val="Paragraphedeliste"/>
        <w:rPr>
          <w:rFonts w:ascii="Calibri" w:hAnsi="Calibri" w:cs="Calibri"/>
          <w:color w:val="00B050"/>
          <w:lang w:val="en-US"/>
        </w:rPr>
      </w:pPr>
      <w:proofErr w:type="spellStart"/>
      <w:r w:rsidRPr="002561C8">
        <w:rPr>
          <w:rFonts w:ascii="Calibri" w:hAnsi="Calibri" w:cs="Calibri"/>
          <w:color w:val="00B050"/>
          <w:lang w:val="en-US"/>
        </w:rPr>
        <w:t>USmaary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 table </w:t>
      </w:r>
      <w:proofErr w:type="gramStart"/>
      <w:r w:rsidRPr="002561C8">
        <w:rPr>
          <w:rFonts w:ascii="Calibri" w:hAnsi="Calibri" w:cs="Calibri"/>
          <w:color w:val="00B050"/>
          <w:lang w:val="en-US"/>
        </w:rPr>
        <w:t>( BCG</w:t>
      </w:r>
      <w:proofErr w:type="gramEnd"/>
      <w:r w:rsidRPr="002561C8">
        <w:rPr>
          <w:rFonts w:ascii="Calibri" w:hAnsi="Calibri" w:cs="Calibri"/>
          <w:color w:val="00B050"/>
          <w:lang w:val="en-US"/>
        </w:rPr>
        <w:t xml:space="preserve"> position)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2020"/>
        <w:gridCol w:w="2135"/>
        <w:gridCol w:w="2073"/>
        <w:gridCol w:w="2114"/>
      </w:tblGrid>
      <w:tr w:rsidR="003737BC" w:rsidRPr="002561C8" w14:paraId="1263DB47" w14:textId="77777777" w:rsidTr="003737BC">
        <w:tc>
          <w:tcPr>
            <w:tcW w:w="2020" w:type="dxa"/>
          </w:tcPr>
          <w:p w14:paraId="379CD806" w14:textId="5CA755DA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Nespresso line </w:t>
            </w:r>
          </w:p>
        </w:tc>
        <w:tc>
          <w:tcPr>
            <w:tcW w:w="2135" w:type="dxa"/>
          </w:tcPr>
          <w:p w14:paraId="171831F4" w14:textId="65DE3DE4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Market </w:t>
            </w:r>
            <w:proofErr w:type="spellStart"/>
            <w:r w:rsidRPr="002561C8">
              <w:rPr>
                <w:rFonts w:ascii="Calibri" w:hAnsi="Calibri" w:cs="Calibri"/>
                <w:color w:val="00B050"/>
                <w:lang w:val="en-US"/>
              </w:rPr>
              <w:t>gorwth</w:t>
            </w:r>
            <w:proofErr w:type="spellEnd"/>
          </w:p>
        </w:tc>
        <w:tc>
          <w:tcPr>
            <w:tcW w:w="2073" w:type="dxa"/>
          </w:tcPr>
          <w:p w14:paraId="164113F7" w14:textId="614EA840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RMS</w:t>
            </w:r>
          </w:p>
        </w:tc>
        <w:tc>
          <w:tcPr>
            <w:tcW w:w="2114" w:type="dxa"/>
          </w:tcPr>
          <w:p w14:paraId="59A7B8A8" w14:textId="776AD433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BCG position</w:t>
            </w:r>
          </w:p>
        </w:tc>
      </w:tr>
      <w:tr w:rsidR="003737BC" w:rsidRPr="002561C8" w14:paraId="42E281F2" w14:textId="77777777" w:rsidTr="003737BC">
        <w:tc>
          <w:tcPr>
            <w:tcW w:w="2020" w:type="dxa"/>
          </w:tcPr>
          <w:p w14:paraId="1BDFE8E5" w14:textId="66688344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b/>
                <w:bCs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b/>
                <w:bCs/>
                <w:color w:val="00B050"/>
                <w:lang w:val="en-US"/>
              </w:rPr>
              <w:t>Original</w:t>
            </w:r>
          </w:p>
        </w:tc>
        <w:tc>
          <w:tcPr>
            <w:tcW w:w="2135" w:type="dxa"/>
          </w:tcPr>
          <w:p w14:paraId="77F65235" w14:textId="41FC3071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Low (+1%)</w:t>
            </w:r>
          </w:p>
        </w:tc>
        <w:tc>
          <w:tcPr>
            <w:tcW w:w="2073" w:type="dxa"/>
          </w:tcPr>
          <w:p w14:paraId="3FBCC439" w14:textId="390273D6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1.33</w:t>
            </w:r>
          </w:p>
        </w:tc>
        <w:tc>
          <w:tcPr>
            <w:tcW w:w="2114" w:type="dxa"/>
          </w:tcPr>
          <w:p w14:paraId="47C09A0B" w14:textId="3A2E0B76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Cash cow</w:t>
            </w:r>
          </w:p>
        </w:tc>
      </w:tr>
      <w:tr w:rsidR="003737BC" w:rsidRPr="002561C8" w14:paraId="17EEB102" w14:textId="77777777" w:rsidTr="003737BC">
        <w:tc>
          <w:tcPr>
            <w:tcW w:w="2020" w:type="dxa"/>
          </w:tcPr>
          <w:p w14:paraId="069FF49D" w14:textId="3E4F5876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b/>
                <w:bCs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b/>
                <w:bCs/>
                <w:color w:val="00B050"/>
                <w:lang w:val="en-US"/>
              </w:rPr>
              <w:t>Vertu</w:t>
            </w:r>
          </w:p>
        </w:tc>
        <w:tc>
          <w:tcPr>
            <w:tcW w:w="2135" w:type="dxa"/>
          </w:tcPr>
          <w:p w14:paraId="4177DA64" w14:textId="288022F0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Moderate to high </w:t>
            </w:r>
            <w:proofErr w:type="gramStart"/>
            <w:r w:rsidRPr="002561C8">
              <w:rPr>
                <w:rFonts w:ascii="Calibri" w:hAnsi="Calibri" w:cs="Calibri"/>
                <w:color w:val="00B050"/>
                <w:lang w:val="en-US"/>
              </w:rPr>
              <w:t>( +</w:t>
            </w:r>
            <w:proofErr w:type="gramEnd"/>
            <w:r w:rsidRPr="002561C8">
              <w:rPr>
                <w:rFonts w:ascii="Calibri" w:hAnsi="Calibri" w:cs="Calibri"/>
                <w:color w:val="00B050"/>
                <w:lang w:val="en-US"/>
              </w:rPr>
              <w:t>4/10%)</w:t>
            </w:r>
          </w:p>
        </w:tc>
        <w:tc>
          <w:tcPr>
            <w:tcW w:w="2073" w:type="dxa"/>
          </w:tcPr>
          <w:p w14:paraId="2E020060" w14:textId="5976BFD3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1.17</w:t>
            </w:r>
          </w:p>
        </w:tc>
        <w:tc>
          <w:tcPr>
            <w:tcW w:w="2114" w:type="dxa"/>
          </w:tcPr>
          <w:p w14:paraId="1DD538BF" w14:textId="1999E74D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Star</w:t>
            </w:r>
          </w:p>
        </w:tc>
      </w:tr>
      <w:tr w:rsidR="003737BC" w:rsidRPr="002561C8" w14:paraId="6A7B5A95" w14:textId="77777777" w:rsidTr="003737BC">
        <w:tc>
          <w:tcPr>
            <w:tcW w:w="2020" w:type="dxa"/>
          </w:tcPr>
          <w:p w14:paraId="07AE89F2" w14:textId="0ACC7DC4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b/>
                <w:bCs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b/>
                <w:bCs/>
                <w:color w:val="00B050"/>
                <w:lang w:val="en-US"/>
              </w:rPr>
              <w:t>professional</w:t>
            </w:r>
          </w:p>
        </w:tc>
        <w:tc>
          <w:tcPr>
            <w:tcW w:w="2135" w:type="dxa"/>
          </w:tcPr>
          <w:p w14:paraId="4DEEC2AF" w14:textId="4F7789B1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Moderate (+4/8%)</w:t>
            </w:r>
          </w:p>
        </w:tc>
        <w:tc>
          <w:tcPr>
            <w:tcW w:w="2073" w:type="dxa"/>
          </w:tcPr>
          <w:p w14:paraId="5BAF8F23" w14:textId="508E4EC5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0.8</w:t>
            </w:r>
          </w:p>
        </w:tc>
        <w:tc>
          <w:tcPr>
            <w:tcW w:w="2114" w:type="dxa"/>
          </w:tcPr>
          <w:p w14:paraId="79130A34" w14:textId="1680A589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Question mark</w:t>
            </w:r>
          </w:p>
        </w:tc>
      </w:tr>
    </w:tbl>
    <w:p w14:paraId="74D0F17A" w14:textId="3A4105AB" w:rsidR="003737BC" w:rsidRPr="002561C8" w:rsidRDefault="003737BC" w:rsidP="00C9750F">
      <w:pPr>
        <w:pStyle w:val="Paragraphedeliste"/>
        <w:rPr>
          <w:rFonts w:ascii="Calibri" w:hAnsi="Calibri" w:cs="Calibri"/>
          <w:color w:val="00B050"/>
          <w:lang w:val="en-US"/>
        </w:rPr>
      </w:pPr>
    </w:p>
    <w:p w14:paraId="5A110D25" w14:textId="77777777" w:rsidR="003737BC" w:rsidRPr="002561C8" w:rsidRDefault="003737BC" w:rsidP="00C9750F">
      <w:pPr>
        <w:pStyle w:val="Paragraphedeliste"/>
        <w:rPr>
          <w:rFonts w:ascii="Calibri" w:hAnsi="Calibri" w:cs="Calibri"/>
          <w:color w:val="00B050"/>
          <w:lang w:val="en-US"/>
        </w:rPr>
      </w:pPr>
    </w:p>
    <w:p w14:paraId="7A72C38C" w14:textId="3854A848" w:rsidR="003737BC" w:rsidRPr="002561C8" w:rsidRDefault="003737BC" w:rsidP="00C9750F">
      <w:pPr>
        <w:pStyle w:val="Paragraphedeliste"/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lastRenderedPageBreak/>
        <w:t xml:space="preserve">Ho to interpret result 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2729"/>
        <w:gridCol w:w="2800"/>
        <w:gridCol w:w="2813"/>
      </w:tblGrid>
      <w:tr w:rsidR="003737BC" w:rsidRPr="002561C8" w14:paraId="2E37973A" w14:textId="77777777" w:rsidTr="003737BC">
        <w:tc>
          <w:tcPr>
            <w:tcW w:w="2729" w:type="dxa"/>
          </w:tcPr>
          <w:p w14:paraId="733DDF3E" w14:textId="52356DFD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b/>
                <w:bCs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b/>
                <w:bCs/>
                <w:color w:val="00B050"/>
                <w:lang w:val="en-US"/>
              </w:rPr>
              <w:t>RMS value</w:t>
            </w:r>
          </w:p>
        </w:tc>
        <w:tc>
          <w:tcPr>
            <w:tcW w:w="2800" w:type="dxa"/>
          </w:tcPr>
          <w:p w14:paraId="27AA5239" w14:textId="1132BBCB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b/>
                <w:bCs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b/>
                <w:bCs/>
                <w:color w:val="00B050"/>
                <w:lang w:val="en-US"/>
              </w:rPr>
              <w:t>Meaning</w:t>
            </w:r>
          </w:p>
        </w:tc>
        <w:tc>
          <w:tcPr>
            <w:tcW w:w="2813" w:type="dxa"/>
          </w:tcPr>
          <w:p w14:paraId="4C21228F" w14:textId="2FE44587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b/>
                <w:bCs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b/>
                <w:bCs/>
                <w:color w:val="00B050"/>
                <w:lang w:val="en-US"/>
              </w:rPr>
              <w:t>BCG matrix explication</w:t>
            </w:r>
          </w:p>
        </w:tc>
      </w:tr>
      <w:tr w:rsidR="003737BC" w:rsidRPr="002561C8" w14:paraId="25810B96" w14:textId="77777777" w:rsidTr="003737BC">
        <w:tc>
          <w:tcPr>
            <w:tcW w:w="2729" w:type="dxa"/>
          </w:tcPr>
          <w:p w14:paraId="25B1464B" w14:textId="25BCD11C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&gt;1</w:t>
            </w:r>
          </w:p>
        </w:tc>
        <w:tc>
          <w:tcPr>
            <w:tcW w:w="2800" w:type="dxa"/>
          </w:tcPr>
          <w:p w14:paraId="1CE263E5" w14:textId="0D1C60D3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Market leader</w:t>
            </w:r>
          </w:p>
        </w:tc>
        <w:tc>
          <w:tcPr>
            <w:tcW w:w="2813" w:type="dxa"/>
          </w:tcPr>
          <w:p w14:paraId="341F07F5" w14:textId="2DB2AE2F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Likely a star or cash cow</w:t>
            </w:r>
          </w:p>
        </w:tc>
      </w:tr>
      <w:tr w:rsidR="003737BC" w:rsidRPr="002561C8" w14:paraId="399962F8" w14:textId="77777777" w:rsidTr="003737BC">
        <w:tc>
          <w:tcPr>
            <w:tcW w:w="2729" w:type="dxa"/>
          </w:tcPr>
          <w:p w14:paraId="62A63B34" w14:textId="251326B8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= 1</w:t>
            </w:r>
          </w:p>
        </w:tc>
        <w:tc>
          <w:tcPr>
            <w:tcW w:w="2800" w:type="dxa"/>
          </w:tcPr>
          <w:p w14:paraId="1E3A1F32" w14:textId="405A2FFB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Equal to top competitor</w:t>
            </w:r>
          </w:p>
        </w:tc>
        <w:tc>
          <w:tcPr>
            <w:tcW w:w="2813" w:type="dxa"/>
          </w:tcPr>
          <w:p w14:paraId="36CB8AD2" w14:textId="03A03CB4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Competitive parity</w:t>
            </w:r>
          </w:p>
        </w:tc>
      </w:tr>
      <w:tr w:rsidR="003737BC" w:rsidRPr="002561C8" w14:paraId="2314BD37" w14:textId="77777777" w:rsidTr="003737BC">
        <w:tc>
          <w:tcPr>
            <w:tcW w:w="2729" w:type="dxa"/>
          </w:tcPr>
          <w:p w14:paraId="4C76A546" w14:textId="077BD59F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&lt; 1</w:t>
            </w:r>
          </w:p>
        </w:tc>
        <w:tc>
          <w:tcPr>
            <w:tcW w:w="2800" w:type="dxa"/>
          </w:tcPr>
          <w:p w14:paraId="7EAF5ED2" w14:textId="62CB0443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r w:rsidRPr="002561C8">
              <w:rPr>
                <w:rFonts w:ascii="Calibri" w:hAnsi="Calibri" w:cs="Calibri"/>
                <w:color w:val="00B050"/>
                <w:lang w:val="en-US"/>
              </w:rPr>
              <w:t>Market follower</w:t>
            </w:r>
          </w:p>
        </w:tc>
        <w:tc>
          <w:tcPr>
            <w:tcW w:w="2813" w:type="dxa"/>
          </w:tcPr>
          <w:p w14:paraId="28D589D0" w14:textId="425FEEA3" w:rsidR="003737BC" w:rsidRPr="002561C8" w:rsidRDefault="003737BC" w:rsidP="00C9750F">
            <w:pPr>
              <w:pStyle w:val="Paragraphedeliste"/>
              <w:ind w:left="0"/>
              <w:rPr>
                <w:rFonts w:ascii="Calibri" w:hAnsi="Calibri" w:cs="Calibri"/>
                <w:color w:val="00B050"/>
                <w:lang w:val="en-US"/>
              </w:rPr>
            </w:pPr>
            <w:proofErr w:type="gramStart"/>
            <w:r w:rsidRPr="002561C8">
              <w:rPr>
                <w:rFonts w:ascii="Calibri" w:hAnsi="Calibri" w:cs="Calibri"/>
                <w:color w:val="00B050"/>
                <w:lang w:val="en-US"/>
              </w:rPr>
              <w:t>Possible</w:t>
            </w:r>
            <w:proofErr w:type="gramEnd"/>
            <w:r w:rsidRPr="002561C8">
              <w:rPr>
                <w:rFonts w:ascii="Calibri" w:hAnsi="Calibri" w:cs="Calibri"/>
                <w:color w:val="00B050"/>
                <w:lang w:val="en-US"/>
              </w:rPr>
              <w:t xml:space="preserve"> a question mark or dog</w:t>
            </w:r>
          </w:p>
        </w:tc>
      </w:tr>
    </w:tbl>
    <w:p w14:paraId="0758A8DD" w14:textId="77777777" w:rsidR="003737BC" w:rsidRPr="002561C8" w:rsidRDefault="003737BC" w:rsidP="00C9750F">
      <w:pPr>
        <w:pStyle w:val="Paragraphedeliste"/>
        <w:rPr>
          <w:rFonts w:ascii="Calibri" w:hAnsi="Calibri" w:cs="Calibri"/>
          <w:color w:val="00B050"/>
          <w:lang w:val="en-US"/>
        </w:rPr>
      </w:pPr>
    </w:p>
    <w:p w14:paraId="6002F16B" w14:textId="340CA946" w:rsidR="003737BC" w:rsidRPr="002561C8" w:rsidRDefault="003737BC" w:rsidP="00C9750F">
      <w:pPr>
        <w:pStyle w:val="Paragraphedeliste"/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Step 4: strategic recommendations</w:t>
      </w:r>
    </w:p>
    <w:p w14:paraId="3C2FC84B" w14:textId="0426AA3D" w:rsidR="003737BC" w:rsidRPr="002561C8" w:rsidRDefault="003737BC" w:rsidP="00C9750F">
      <w:pPr>
        <w:pStyle w:val="Paragraphedeliste"/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1</w:t>
      </w:r>
      <w:r w:rsidR="00AA623D" w:rsidRPr="002561C8">
        <w:rPr>
          <w:rFonts w:ascii="Calibri" w:hAnsi="Calibri" w:cs="Calibri"/>
          <w:color w:val="00B050"/>
          <w:lang w:val="en-US"/>
        </w:rPr>
        <w:t>.</w:t>
      </w:r>
      <w:r w:rsidRPr="002561C8">
        <w:rPr>
          <w:rFonts w:ascii="Calibri" w:hAnsi="Calibri" w:cs="Calibri"/>
          <w:color w:val="00B050"/>
          <w:lang w:val="en-US"/>
        </w:rPr>
        <w:t xml:space="preserve"> milk cash cows (original line)</w:t>
      </w:r>
    </w:p>
    <w:p w14:paraId="03A33F41" w14:textId="7DD9D438" w:rsidR="003737BC" w:rsidRPr="002561C8" w:rsidRDefault="003737BC" w:rsidP="00C9750F">
      <w:pPr>
        <w:pStyle w:val="Paragraphedeliste"/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Objectives: maintain profitability in the mature espresso capsule segment</w:t>
      </w:r>
    </w:p>
    <w:p w14:paraId="4D3F03E0" w14:textId="77777777" w:rsidR="00AA623D" w:rsidRPr="002561C8" w:rsidRDefault="00AA623D" w:rsidP="00AA623D">
      <w:pPr>
        <w:rPr>
          <w:rFonts w:ascii="Calibri" w:hAnsi="Calibri" w:cs="Calibri"/>
          <w:color w:val="00B050"/>
          <w:lang w:val="en-US"/>
        </w:rPr>
      </w:pPr>
    </w:p>
    <w:p w14:paraId="467BF4E1" w14:textId="2464E201" w:rsidR="003737BC" w:rsidRPr="002561C8" w:rsidRDefault="003737BC" w:rsidP="00AA623D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Actions: </w:t>
      </w:r>
    </w:p>
    <w:p w14:paraId="4FD8DEE2" w14:textId="04B0AD5C" w:rsidR="003737BC" w:rsidRPr="002561C8" w:rsidRDefault="003737BC" w:rsidP="003737BC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Focus on customers retention via loyalty programs (Nespresso club, sustainability rewards)</w:t>
      </w:r>
    </w:p>
    <w:p w14:paraId="158A1481" w14:textId="18B820C7" w:rsidR="003737BC" w:rsidRPr="002561C8" w:rsidRDefault="00AA623D" w:rsidP="003737BC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Emphasize recycling and refillable capsule initiatives to protect brand equity and meet EU sustainability regulations</w:t>
      </w:r>
    </w:p>
    <w:p w14:paraId="40C8B946" w14:textId="3B8927AC" w:rsidR="00AA623D" w:rsidRPr="002561C8" w:rsidRDefault="00AA623D" w:rsidP="003737BC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Optimize operational efficiency in supply chain and prioritize innovation only in flavor, seasonal offerings and packaging </w:t>
      </w:r>
    </w:p>
    <w:p w14:paraId="543D8F7D" w14:textId="77777777" w:rsidR="00AA623D" w:rsidRPr="002561C8" w:rsidRDefault="00AA623D" w:rsidP="00AA623D">
      <w:pPr>
        <w:ind w:left="360"/>
        <w:rPr>
          <w:rFonts w:ascii="Calibri" w:hAnsi="Calibri" w:cs="Calibri"/>
          <w:color w:val="00B050"/>
          <w:lang w:val="en-US"/>
        </w:rPr>
      </w:pPr>
    </w:p>
    <w:p w14:paraId="50092269" w14:textId="5C287032" w:rsidR="00AA623D" w:rsidRPr="002561C8" w:rsidRDefault="00AA623D" w:rsidP="00AA623D">
      <w:pPr>
        <w:pStyle w:val="Paragraphedeliste"/>
        <w:numPr>
          <w:ilvl w:val="0"/>
          <w:numId w:val="15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Invest in stars (</w:t>
      </w:r>
      <w:proofErr w:type="spellStart"/>
      <w:r w:rsidRPr="002561C8">
        <w:rPr>
          <w:rFonts w:ascii="Calibri" w:hAnsi="Calibri" w:cs="Calibri"/>
          <w:color w:val="00B050"/>
          <w:lang w:val="en-US"/>
        </w:rPr>
        <w:t>vertuo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 line)</w:t>
      </w:r>
    </w:p>
    <w:p w14:paraId="56E80231" w14:textId="77777777" w:rsidR="00AA623D" w:rsidRPr="002561C8" w:rsidRDefault="00AA623D" w:rsidP="00AA623D">
      <w:pPr>
        <w:ind w:left="360"/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Objective: strengthen position in its high growth segment</w:t>
      </w:r>
    </w:p>
    <w:p w14:paraId="36F414AA" w14:textId="77777777" w:rsidR="00AA623D" w:rsidRPr="002561C8" w:rsidRDefault="00AA623D" w:rsidP="00AA623D">
      <w:pPr>
        <w:ind w:left="360"/>
        <w:rPr>
          <w:rFonts w:ascii="Calibri" w:hAnsi="Calibri" w:cs="Calibri"/>
          <w:color w:val="00B050"/>
          <w:lang w:val="en-US"/>
        </w:rPr>
      </w:pPr>
    </w:p>
    <w:p w14:paraId="0FED5737" w14:textId="1DA8EB31" w:rsidR="00AA623D" w:rsidRPr="002561C8" w:rsidRDefault="00AA623D" w:rsidP="00AA623D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Actions: </w:t>
      </w:r>
    </w:p>
    <w:p w14:paraId="12A595CD" w14:textId="44861329" w:rsidR="00AA623D" w:rsidRPr="002561C8" w:rsidRDefault="00AA623D" w:rsidP="00AA623D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Expand </w:t>
      </w:r>
      <w:proofErr w:type="spellStart"/>
      <w:r w:rsidRPr="002561C8">
        <w:rPr>
          <w:rFonts w:ascii="Calibri" w:hAnsi="Calibri" w:cs="Calibri"/>
          <w:color w:val="00B050"/>
          <w:lang w:val="en-US"/>
        </w:rPr>
        <w:t>vertuo</w:t>
      </w:r>
      <w:proofErr w:type="spellEnd"/>
      <w:r w:rsidRPr="002561C8">
        <w:rPr>
          <w:rFonts w:ascii="Calibri" w:hAnsi="Calibri" w:cs="Calibri"/>
          <w:color w:val="00B050"/>
          <w:lang w:val="en-US"/>
        </w:rPr>
        <w:t xml:space="preserve"> system distribution across Europe especially in emerging coffee capsule market (e.g., eastern Europe)</w:t>
      </w:r>
    </w:p>
    <w:p w14:paraId="69236448" w14:textId="1DE3C8B6" w:rsidR="00AA623D" w:rsidRPr="002561C8" w:rsidRDefault="00AA623D" w:rsidP="00AA623D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Increase marketing and awareness around crema quality and capsule innovation</w:t>
      </w:r>
    </w:p>
    <w:p w14:paraId="0E8F569B" w14:textId="6A8D45C1" w:rsidR="00AA623D" w:rsidRPr="002561C8" w:rsidRDefault="00AA623D" w:rsidP="00AA623D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Use personalization </w:t>
      </w:r>
    </w:p>
    <w:p w14:paraId="29538867" w14:textId="77777777" w:rsidR="00673699" w:rsidRPr="002561C8" w:rsidRDefault="00673699" w:rsidP="00673699">
      <w:pPr>
        <w:rPr>
          <w:rFonts w:ascii="Calibri" w:hAnsi="Calibri" w:cs="Calibri"/>
          <w:color w:val="00B050"/>
          <w:lang w:val="en-US"/>
        </w:rPr>
      </w:pPr>
    </w:p>
    <w:p w14:paraId="3C39CDC5" w14:textId="137D86BA" w:rsidR="00673699" w:rsidRPr="002561C8" w:rsidRDefault="00673699" w:rsidP="00673699">
      <w:pPr>
        <w:pStyle w:val="Paragraphedeliste"/>
        <w:numPr>
          <w:ilvl w:val="0"/>
          <w:numId w:val="15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Reassess B2B (professional)</w:t>
      </w:r>
    </w:p>
    <w:p w14:paraId="72321F17" w14:textId="739CB864" w:rsidR="00673699" w:rsidRPr="002561C8" w:rsidRDefault="00673699" w:rsidP="00673699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Objective: Boost growth in offices and hospitality channels </w:t>
      </w:r>
    </w:p>
    <w:p w14:paraId="5031841B" w14:textId="77777777" w:rsidR="00943704" w:rsidRPr="002561C8" w:rsidRDefault="00943704" w:rsidP="00673699">
      <w:pPr>
        <w:rPr>
          <w:rFonts w:ascii="Calibri" w:hAnsi="Calibri" w:cs="Calibri"/>
          <w:color w:val="00B050"/>
          <w:lang w:val="en-US"/>
        </w:rPr>
      </w:pPr>
    </w:p>
    <w:p w14:paraId="723FB69F" w14:textId="2BDD7F5D" w:rsidR="00943704" w:rsidRPr="002561C8" w:rsidRDefault="005E61B7" w:rsidP="00673699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Actions:</w:t>
      </w:r>
      <w:r w:rsidR="00943704" w:rsidRPr="002561C8">
        <w:rPr>
          <w:rFonts w:ascii="Calibri" w:hAnsi="Calibri" w:cs="Calibri"/>
          <w:color w:val="00B050"/>
          <w:lang w:val="en-US"/>
        </w:rPr>
        <w:t xml:space="preserve"> </w:t>
      </w:r>
    </w:p>
    <w:p w14:paraId="074697B4" w14:textId="6ABA3C3B" w:rsidR="00943704" w:rsidRPr="002561C8" w:rsidRDefault="00943704" w:rsidP="00943704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Offer customized subscription package for small offices and co working spaces</w:t>
      </w:r>
    </w:p>
    <w:p w14:paraId="3B41DB64" w14:textId="6E178EFD" w:rsidR="00943704" w:rsidRPr="002561C8" w:rsidRDefault="00943704" w:rsidP="00943704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Strengthen </w:t>
      </w:r>
      <w:r w:rsidR="008B43BC" w:rsidRPr="002561C8">
        <w:rPr>
          <w:rFonts w:ascii="Calibri" w:hAnsi="Calibri" w:cs="Calibri"/>
          <w:color w:val="00B050"/>
          <w:lang w:val="en-US"/>
        </w:rPr>
        <w:t>partnerships</w:t>
      </w:r>
      <w:r w:rsidRPr="002561C8">
        <w:rPr>
          <w:rFonts w:ascii="Calibri" w:hAnsi="Calibri" w:cs="Calibri"/>
          <w:color w:val="00B050"/>
          <w:lang w:val="en-US"/>
        </w:rPr>
        <w:t xml:space="preserve"> (hotels, </w:t>
      </w:r>
      <w:r w:rsidR="008B43BC" w:rsidRPr="002561C8">
        <w:rPr>
          <w:rFonts w:ascii="Calibri" w:hAnsi="Calibri" w:cs="Calibri"/>
          <w:color w:val="00B050"/>
          <w:lang w:val="en-US"/>
        </w:rPr>
        <w:t>restaurant</w:t>
      </w:r>
      <w:r w:rsidRPr="002561C8">
        <w:rPr>
          <w:rFonts w:ascii="Calibri" w:hAnsi="Calibri" w:cs="Calibri"/>
          <w:color w:val="00B050"/>
          <w:lang w:val="en-US"/>
        </w:rPr>
        <w:t>, café) with sustainable and premium offering</w:t>
      </w:r>
    </w:p>
    <w:p w14:paraId="5195F4AB" w14:textId="6342532F" w:rsidR="005E0181" w:rsidRPr="002561C8" w:rsidRDefault="00943704" w:rsidP="005E0181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Explore cross-selling with Nestlé professional portfolio for synergy and scale </w:t>
      </w:r>
    </w:p>
    <w:p w14:paraId="3B1CE4D7" w14:textId="77777777" w:rsidR="005E0181" w:rsidRPr="002561C8" w:rsidRDefault="005E0181" w:rsidP="005E0181">
      <w:pPr>
        <w:rPr>
          <w:rFonts w:ascii="Calibri" w:hAnsi="Calibri" w:cs="Calibri"/>
          <w:color w:val="00B050"/>
          <w:lang w:val="en-US"/>
        </w:rPr>
      </w:pPr>
    </w:p>
    <w:p w14:paraId="74B07026" w14:textId="3B0D9BB9" w:rsidR="005E0181" w:rsidRPr="002561C8" w:rsidRDefault="005E0181" w:rsidP="005E0181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Manufacturer </w:t>
      </w:r>
    </w:p>
    <w:p w14:paraId="0C5CDC4D" w14:textId="77777777" w:rsidR="005E0181" w:rsidRPr="002561C8" w:rsidRDefault="005E0181" w:rsidP="005E0181">
      <w:pPr>
        <w:rPr>
          <w:rFonts w:ascii="Calibri" w:hAnsi="Calibri" w:cs="Calibri"/>
          <w:color w:val="00B050"/>
          <w:lang w:val="en-US"/>
        </w:rPr>
      </w:pPr>
    </w:p>
    <w:p w14:paraId="765FAF24" w14:textId="4435FE78" w:rsidR="005E0181" w:rsidRPr="002561C8" w:rsidRDefault="008B43BC" w:rsidP="005E0181">
      <w:p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Sources</w:t>
      </w:r>
      <w:r w:rsidR="005E0181" w:rsidRPr="002561C8">
        <w:rPr>
          <w:rFonts w:ascii="Calibri" w:hAnsi="Calibri" w:cs="Calibri"/>
          <w:color w:val="00B050"/>
          <w:lang w:val="en-US"/>
        </w:rPr>
        <w:t xml:space="preserve"> of brand value </w:t>
      </w:r>
    </w:p>
    <w:p w14:paraId="7A9E1416" w14:textId="6C16411E" w:rsidR="005E0181" w:rsidRPr="002561C8" w:rsidRDefault="005E0181" w:rsidP="005E0181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Product quality and design </w:t>
      </w:r>
      <w:r w:rsidR="008B43BC" w:rsidRPr="002561C8">
        <w:rPr>
          <w:rFonts w:ascii="Calibri" w:hAnsi="Calibri" w:cs="Calibri"/>
          <w:color w:val="00B050"/>
          <w:lang w:val="en-US"/>
        </w:rPr>
        <w:t>excellence:</w:t>
      </w:r>
      <w:r w:rsidRPr="002561C8">
        <w:rPr>
          <w:rFonts w:ascii="Calibri" w:hAnsi="Calibri" w:cs="Calibri"/>
          <w:color w:val="00B050"/>
          <w:lang w:val="en-US"/>
        </w:rPr>
        <w:t xml:space="preserve"> seamless integration of hardware and software</w:t>
      </w:r>
    </w:p>
    <w:p w14:paraId="0491F2E2" w14:textId="520416E7" w:rsidR="005E0181" w:rsidRPr="002561C8" w:rsidRDefault="005E0181" w:rsidP="005E0181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>Innovation and R&amp;</w:t>
      </w:r>
      <w:r w:rsidR="008B43BC" w:rsidRPr="002561C8">
        <w:rPr>
          <w:rFonts w:ascii="Calibri" w:hAnsi="Calibri" w:cs="Calibri"/>
          <w:color w:val="00B050"/>
          <w:lang w:val="en-US"/>
        </w:rPr>
        <w:t>D:</w:t>
      </w:r>
      <w:r w:rsidRPr="002561C8">
        <w:rPr>
          <w:rFonts w:ascii="Calibri" w:hAnsi="Calibri" w:cs="Calibri"/>
          <w:color w:val="00B050"/>
          <w:lang w:val="en-US"/>
        </w:rPr>
        <w:t xml:space="preserve"> continuous investment in chips </w:t>
      </w:r>
      <w:r w:rsidR="008B43BC" w:rsidRPr="002561C8">
        <w:rPr>
          <w:rFonts w:ascii="Calibri" w:hAnsi="Calibri" w:cs="Calibri"/>
          <w:color w:val="00B050"/>
          <w:lang w:val="en-US"/>
        </w:rPr>
        <w:t>(M</w:t>
      </w:r>
      <w:r w:rsidRPr="002561C8">
        <w:rPr>
          <w:rFonts w:ascii="Calibri" w:hAnsi="Calibri" w:cs="Calibri"/>
          <w:color w:val="00B050"/>
          <w:lang w:val="en-US"/>
        </w:rPr>
        <w:t xml:space="preserve">-series), AI and connectivity </w:t>
      </w:r>
    </w:p>
    <w:p w14:paraId="22AC4489" w14:textId="5E26BE74" w:rsidR="005E0181" w:rsidRPr="002561C8" w:rsidRDefault="005E0181" w:rsidP="005E0181">
      <w:pPr>
        <w:pStyle w:val="Paragraphedeliste"/>
        <w:numPr>
          <w:ilvl w:val="0"/>
          <w:numId w:val="1"/>
        </w:numPr>
        <w:rPr>
          <w:rFonts w:ascii="Calibri" w:hAnsi="Calibri" w:cs="Calibri"/>
          <w:color w:val="00B050"/>
          <w:lang w:val="en-US"/>
        </w:rPr>
      </w:pPr>
      <w:r w:rsidRPr="002561C8">
        <w:rPr>
          <w:rFonts w:ascii="Calibri" w:hAnsi="Calibri" w:cs="Calibri"/>
          <w:color w:val="00B050"/>
          <w:lang w:val="en-US"/>
        </w:rPr>
        <w:t xml:space="preserve">Brand </w:t>
      </w:r>
      <w:r w:rsidR="008B43BC" w:rsidRPr="002561C8">
        <w:rPr>
          <w:rFonts w:ascii="Calibri" w:hAnsi="Calibri" w:cs="Calibri"/>
          <w:color w:val="00B050"/>
          <w:lang w:val="en-US"/>
        </w:rPr>
        <w:t>narrative:</w:t>
      </w:r>
      <w:r w:rsidRPr="002561C8">
        <w:rPr>
          <w:rFonts w:ascii="Calibri" w:hAnsi="Calibri" w:cs="Calibri"/>
          <w:color w:val="00B050"/>
          <w:lang w:val="en-US"/>
        </w:rPr>
        <w:t xml:space="preserve"> </w:t>
      </w:r>
      <w:r w:rsidR="008B43BC" w:rsidRPr="002561C8">
        <w:rPr>
          <w:rFonts w:ascii="Calibri" w:hAnsi="Calibri" w:cs="Calibri"/>
          <w:color w:val="00B050"/>
          <w:lang w:val="en-US"/>
        </w:rPr>
        <w:t xml:space="preserve">“think Different” a brand ethos rooted in creativity, simplicity and empowerment </w:t>
      </w:r>
    </w:p>
    <w:p w14:paraId="74B6D10B" w14:textId="77777777" w:rsidR="00207BC2" w:rsidRPr="002561C8" w:rsidRDefault="00207BC2" w:rsidP="00207BC2">
      <w:pPr>
        <w:rPr>
          <w:rFonts w:ascii="Calibri" w:hAnsi="Calibri" w:cs="Calibri"/>
          <w:color w:val="00B050"/>
          <w:lang w:val="en-US"/>
        </w:rPr>
      </w:pPr>
    </w:p>
    <w:p w14:paraId="5B0D978C" w14:textId="77777777" w:rsidR="00207BC2" w:rsidRPr="002561C8" w:rsidRDefault="00207BC2" w:rsidP="00207BC2">
      <w:pPr>
        <w:rPr>
          <w:rFonts w:ascii="Calibri" w:hAnsi="Calibri" w:cs="Calibri"/>
          <w:color w:val="00B050"/>
          <w:lang w:val="en-US"/>
        </w:rPr>
      </w:pPr>
    </w:p>
    <w:p w14:paraId="2C1B8BAC" w14:textId="77777777" w:rsidR="00207BC2" w:rsidRPr="002561C8" w:rsidRDefault="00207BC2" w:rsidP="00207BC2">
      <w:pPr>
        <w:rPr>
          <w:rFonts w:ascii="Calibri" w:hAnsi="Calibri" w:cs="Calibri"/>
          <w:color w:val="00B050"/>
          <w:lang w:val="en-US"/>
        </w:rPr>
      </w:pPr>
    </w:p>
    <w:p w14:paraId="1EF3AEB0" w14:textId="1B0AEA16" w:rsidR="005E0181" w:rsidRPr="002561C8" w:rsidRDefault="002561C8" w:rsidP="005E0181">
      <w:pPr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hAnsi="Calibri" w:cs="Calibri"/>
          <w:color w:val="000000" w:themeColor="text1"/>
          <w:lang w:val="en-US"/>
        </w:rPr>
        <w:lastRenderedPageBreak/>
        <w:t xml:space="preserve">Part II. Agenda </w:t>
      </w:r>
    </w:p>
    <w:p w14:paraId="32A8ACE9" w14:textId="77777777" w:rsidR="002561C8" w:rsidRPr="002561C8" w:rsidRDefault="002561C8" w:rsidP="005E0181">
      <w:pPr>
        <w:rPr>
          <w:rFonts w:ascii="Calibri" w:hAnsi="Calibri" w:cs="Calibri"/>
          <w:color w:val="000000" w:themeColor="text1"/>
          <w:lang w:val="en-US"/>
        </w:rPr>
      </w:pPr>
    </w:p>
    <w:p w14:paraId="31B520F9" w14:textId="4E9C8F8A" w:rsidR="002561C8" w:rsidRPr="002561C8" w:rsidRDefault="002561C8" w:rsidP="002561C8">
      <w:pPr>
        <w:pStyle w:val="Paragraphedeliste"/>
        <w:numPr>
          <w:ilvl w:val="0"/>
          <w:numId w:val="17"/>
        </w:numPr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hAnsi="Calibri" w:cs="Calibri"/>
          <w:color w:val="000000" w:themeColor="text1"/>
          <w:lang w:val="en-US"/>
        </w:rPr>
        <w:t>Introduction: corporate culture vs Brand culture</w:t>
      </w:r>
    </w:p>
    <w:p w14:paraId="42D3197C" w14:textId="2BCEE2C2" w:rsidR="002561C8" w:rsidRPr="002561C8" w:rsidRDefault="002561C8" w:rsidP="002561C8">
      <w:pPr>
        <w:pStyle w:val="Paragraphedeliste"/>
        <w:numPr>
          <w:ilvl w:val="0"/>
          <w:numId w:val="17"/>
        </w:numPr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hAnsi="Calibri" w:cs="Calibri"/>
          <w:color w:val="000000" w:themeColor="text1"/>
          <w:lang w:val="en-US"/>
        </w:rPr>
        <w:t xml:space="preserve">Cycle: brand life </w:t>
      </w:r>
    </w:p>
    <w:p w14:paraId="272E6A30" w14:textId="62C8A065" w:rsidR="002561C8" w:rsidRPr="002561C8" w:rsidRDefault="002561C8" w:rsidP="002561C8">
      <w:pPr>
        <w:pStyle w:val="Paragraphedeliste"/>
        <w:numPr>
          <w:ilvl w:val="0"/>
          <w:numId w:val="17"/>
        </w:numPr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hAnsi="Calibri" w:cs="Calibri"/>
          <w:color w:val="000000" w:themeColor="text1"/>
          <w:lang w:val="en-US"/>
        </w:rPr>
        <w:t>cycle architecture: different brand architecture</w:t>
      </w:r>
    </w:p>
    <w:p w14:paraId="2D5B5186" w14:textId="7FBF6AB8" w:rsidR="002561C8" w:rsidRPr="002561C8" w:rsidRDefault="002561C8" w:rsidP="002561C8">
      <w:pPr>
        <w:pStyle w:val="Paragraphedeliste"/>
        <w:numPr>
          <w:ilvl w:val="0"/>
          <w:numId w:val="17"/>
        </w:numPr>
        <w:rPr>
          <w:rFonts w:ascii="Calibri" w:hAnsi="Calibri" w:cs="Calibri"/>
          <w:color w:val="000000" w:themeColor="text1"/>
          <w:lang w:val="en-US"/>
        </w:rPr>
      </w:pPr>
      <w:r w:rsidRPr="002561C8">
        <w:rPr>
          <w:rFonts w:ascii="Calibri" w:hAnsi="Calibri" w:cs="Calibri"/>
          <w:color w:val="000000" w:themeColor="text1"/>
          <w:lang w:val="en-US"/>
        </w:rPr>
        <w:t xml:space="preserve">Portfolio: complex management portfolio </w:t>
      </w:r>
    </w:p>
    <w:p w14:paraId="28EFB2C6" w14:textId="79B6A024" w:rsidR="002561C8" w:rsidRPr="002561C8" w:rsidRDefault="002561C8" w:rsidP="002561C8">
      <w:pPr>
        <w:rPr>
          <w:rFonts w:ascii="Calibri" w:hAnsi="Calibri" w:cs="Calibri"/>
          <w:color w:val="000000" w:themeColor="text1"/>
          <w:lang w:val="en-US"/>
        </w:rPr>
      </w:pPr>
    </w:p>
    <w:p w14:paraId="3C96DB78" w14:textId="77777777" w:rsidR="002561C8" w:rsidRPr="002561C8" w:rsidRDefault="002561C8" w:rsidP="002561C8">
      <w:pPr>
        <w:rPr>
          <w:rFonts w:ascii="Calibri" w:hAnsi="Calibri" w:cs="Calibri"/>
          <w:color w:val="000000" w:themeColor="text1"/>
          <w:lang w:val="en-US"/>
        </w:rPr>
      </w:pPr>
    </w:p>
    <w:p w14:paraId="5E71DA9E" w14:textId="77777777" w:rsidR="002561C8" w:rsidRPr="002561C8" w:rsidRDefault="002561C8" w:rsidP="002561C8">
      <w:pPr>
        <w:rPr>
          <w:rFonts w:ascii="Calibri" w:hAnsi="Calibri" w:cs="Calibri"/>
          <w:color w:val="000000" w:themeColor="text1"/>
          <w:lang w:val="en-US"/>
        </w:rPr>
      </w:pPr>
    </w:p>
    <w:p w14:paraId="415BE393" w14:textId="77777777" w:rsidR="002561C8" w:rsidRPr="002561C8" w:rsidRDefault="002561C8" w:rsidP="002561C8">
      <w:pPr>
        <w:rPr>
          <w:rFonts w:ascii="Calibri" w:hAnsi="Calibri" w:cs="Calibri"/>
          <w:color w:val="000000" w:themeColor="text1"/>
          <w:lang w:val="en-US"/>
        </w:rPr>
      </w:pPr>
    </w:p>
    <w:p w14:paraId="04CBD028" w14:textId="77777777" w:rsidR="002561C8" w:rsidRPr="002561C8" w:rsidRDefault="002561C8" w:rsidP="002561C8">
      <w:pPr>
        <w:rPr>
          <w:rFonts w:ascii="Calibri" w:hAnsi="Calibri" w:cs="Calibri"/>
          <w:lang w:val="en-US"/>
        </w:rPr>
      </w:pPr>
      <w:r w:rsidRPr="002561C8">
        <w:rPr>
          <w:rFonts w:ascii="Calibri" w:hAnsi="Calibri" w:cs="Calibri"/>
          <w:lang w:val="en-US"/>
        </w:rPr>
        <w:fldChar w:fldCharType="begin"/>
      </w:r>
      <w:r w:rsidRPr="002561C8">
        <w:rPr>
          <w:rFonts w:ascii="Calibri" w:hAnsi="Calibri" w:cs="Calibri"/>
          <w:lang w:val="en-US"/>
        </w:rPr>
        <w:instrText xml:space="preserve"> INCLUDEPICTURE "/Users/shanahz/Library/Group Containers/UBF8T346G9.ms/WebArchiveCopyPasteTempFiles/com.microsoft.Word/Cannibalization-marketing.jpg" \* MERGEFORMATINET </w:instrText>
      </w:r>
      <w:r w:rsidRPr="002561C8">
        <w:rPr>
          <w:rFonts w:ascii="Calibri" w:hAnsi="Calibri" w:cs="Calibri"/>
          <w:lang w:val="en-US"/>
        </w:rPr>
        <w:fldChar w:fldCharType="separate"/>
      </w:r>
      <w:r w:rsidRPr="002561C8">
        <w:rPr>
          <w:rFonts w:ascii="Calibri" w:hAnsi="Calibri" w:cs="Calibri"/>
          <w:noProof/>
          <w:lang w:val="en-US"/>
        </w:rPr>
        <w:drawing>
          <wp:inline distT="0" distB="0" distL="0" distR="0" wp14:anchorId="0EBD6E21" wp14:editId="792BE3AB">
            <wp:extent cx="4058354" cy="4147458"/>
            <wp:effectExtent l="0" t="0" r="5715" b="5715"/>
            <wp:docPr id="1940439692" name="Image 1" descr="What is Market Cannibalization? Rate and Example - The Investors 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at is Market Cannibalization? Rate and Example - The Investors Boo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107" cy="4158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1C8">
        <w:rPr>
          <w:rFonts w:ascii="Calibri" w:hAnsi="Calibri" w:cs="Calibri"/>
          <w:lang w:val="en-US"/>
        </w:rPr>
        <w:fldChar w:fldCharType="end"/>
      </w:r>
      <w:r w:rsidRPr="002561C8">
        <w:rPr>
          <w:rFonts w:ascii="Calibri" w:hAnsi="Calibri" w:cs="Calibri"/>
          <w:lang w:val="en-US"/>
        </w:rPr>
        <w:t xml:space="preserve"> </w:t>
      </w:r>
    </w:p>
    <w:p w14:paraId="23391FA5" w14:textId="77777777" w:rsidR="002561C8" w:rsidRPr="002561C8" w:rsidRDefault="002561C8" w:rsidP="002561C8">
      <w:pPr>
        <w:rPr>
          <w:rFonts w:ascii="Calibri" w:hAnsi="Calibri" w:cs="Calibri"/>
          <w:lang w:val="en-US"/>
        </w:rPr>
      </w:pPr>
    </w:p>
    <w:p w14:paraId="1E9CDDCD" w14:textId="77777777" w:rsidR="002561C8" w:rsidRPr="002561C8" w:rsidRDefault="002561C8" w:rsidP="002561C8">
      <w:pPr>
        <w:rPr>
          <w:rFonts w:ascii="Calibri" w:eastAsia="Times New Roman" w:hAnsi="Calibri" w:cs="Calibri"/>
          <w:color w:val="355BB7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color w:val="355BB7"/>
          <w:kern w:val="0"/>
          <w:lang w:val="en-US" w:eastAsia="fr-FR"/>
          <w14:ligatures w14:val="none"/>
        </w:rPr>
        <w:t>4. BRAND PORTFOLIO MANAGEMENT</w:t>
      </w:r>
    </w:p>
    <w:p w14:paraId="02F5C7D6" w14:textId="0D12D156" w:rsidR="002561C8" w:rsidRPr="002561C8" w:rsidRDefault="002561C8" w:rsidP="002561C8">
      <w:pPr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  <w:t xml:space="preserve">Managing </w:t>
      </w:r>
      <w:r w:rsidR="005E61B7" w:rsidRPr="002561C8"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  <w:t>multiple</w:t>
      </w:r>
      <w:r w:rsidRPr="002561C8"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  <w:t xml:space="preserve"> brands to maximize synergy, coverage, and profitability.</w:t>
      </w:r>
    </w:p>
    <w:p w14:paraId="29FFFF5C" w14:textId="25F5818C" w:rsidR="002561C8" w:rsidRPr="002561C8" w:rsidRDefault="002561C8" w:rsidP="002561C8">
      <w:pPr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  <w:t xml:space="preserve"> CHALLENGES: defining brand roles, managing resources, avoiding</w:t>
      </w:r>
    </w:p>
    <w:p w14:paraId="5CF4431D" w14:textId="77777777" w:rsidR="002561C8" w:rsidRPr="002561C8" w:rsidRDefault="002561C8" w:rsidP="002561C8">
      <w:pPr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  <w:t>cannibaliza9on.</w:t>
      </w:r>
    </w:p>
    <w:p w14:paraId="21BFA673" w14:textId="56779F44" w:rsidR="002561C8" w:rsidRPr="002561C8" w:rsidRDefault="002561C8" w:rsidP="002561C8">
      <w:pPr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  <w:t xml:space="preserve"> PORTFOLIO OPTIMIZATION: Audit → Map → Ra9onalize → Leverage.</w:t>
      </w:r>
    </w:p>
    <w:p w14:paraId="5061475E" w14:textId="77777777" w:rsidR="002561C8" w:rsidRPr="002561C8" w:rsidRDefault="002561C8" w:rsidP="002561C8">
      <w:pPr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  <w:t>Example: Unilever aligns 400+ brands under unified sustainability goals.</w:t>
      </w:r>
    </w:p>
    <w:p w14:paraId="3EFBC6D4" w14:textId="77777777" w:rsidR="002561C8" w:rsidRPr="002561C8" w:rsidRDefault="002561C8" w:rsidP="002561C8">
      <w:pPr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</w:pPr>
      <w:r w:rsidRPr="002561C8">
        <w:rPr>
          <w:rFonts w:ascii="Apple Color Emoji" w:eastAsia="Times New Roman" w:hAnsi="Apple Color Emoji" w:cs="Apple Color Emoji"/>
          <w:color w:val="000000"/>
          <w:kern w:val="0"/>
          <w:lang w:val="en-US" w:eastAsia="fr-FR"/>
          <w14:ligatures w14:val="none"/>
        </w:rPr>
        <w:t>✅</w:t>
      </w:r>
      <w:r w:rsidRPr="002561C8"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  <w:t xml:space="preserve"> PRAGMATIC INSIGHT:</w:t>
      </w:r>
    </w:p>
    <w:p w14:paraId="5C077926" w14:textId="77777777" w:rsidR="002561C8" w:rsidRPr="002561C8" w:rsidRDefault="002561C8" w:rsidP="002561C8">
      <w:pPr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</w:pPr>
      <w:r w:rsidRPr="002561C8">
        <w:rPr>
          <w:rFonts w:ascii="Calibri" w:eastAsia="Times New Roman" w:hAnsi="Calibri" w:cs="Calibri"/>
          <w:color w:val="000000"/>
          <w:kern w:val="0"/>
          <w:lang w:val="en-US" w:eastAsia="fr-FR"/>
          <w14:ligatures w14:val="none"/>
        </w:rPr>
        <w:t>Balance focus (eﬃciency) with breadth (market reach).</w:t>
      </w:r>
    </w:p>
    <w:p w14:paraId="26ADCDAD" w14:textId="19FD3DD0" w:rsidR="002561C8" w:rsidRPr="002561C8" w:rsidRDefault="002561C8" w:rsidP="002561C8">
      <w:pPr>
        <w:rPr>
          <w:rFonts w:ascii="Calibri" w:hAnsi="Calibri" w:cs="Calibri"/>
          <w:color w:val="000000" w:themeColor="text1"/>
          <w:lang w:val="en-US"/>
        </w:rPr>
      </w:pPr>
      <w:proofErr w:type="gramStart"/>
      <w:r w:rsidRPr="002561C8">
        <w:rPr>
          <w:rFonts w:ascii="Calibri" w:hAnsi="Calibri" w:cs="Calibri"/>
          <w:lang w:val="en-US"/>
        </w:rPr>
        <w:t>Avoiding :</w:t>
      </w:r>
      <w:proofErr w:type="gramEnd"/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éviter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que</w:t>
      </w:r>
      <w:proofErr w:type="spellEnd"/>
      <w:r w:rsidRPr="002561C8">
        <w:rPr>
          <w:rFonts w:ascii="Calibri" w:hAnsi="Calibri" w:cs="Calibri"/>
          <w:lang w:val="en-US"/>
        </w:rPr>
        <w:t xml:space="preserve"> le </w:t>
      </w:r>
      <w:proofErr w:type="spellStart"/>
      <w:r w:rsidRPr="002561C8">
        <w:rPr>
          <w:rFonts w:ascii="Calibri" w:hAnsi="Calibri" w:cs="Calibri"/>
          <w:lang w:val="en-US"/>
        </w:rPr>
        <w:t>nouveua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modele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proofErr w:type="spellStart"/>
      <w:r w:rsidRPr="002561C8">
        <w:rPr>
          <w:rFonts w:ascii="Calibri" w:hAnsi="Calibri" w:cs="Calibri"/>
          <w:lang w:val="en-US"/>
        </w:rPr>
        <w:t>remplace</w:t>
      </w:r>
      <w:proofErr w:type="spellEnd"/>
      <w:r w:rsidRPr="002561C8">
        <w:rPr>
          <w:rFonts w:ascii="Calibri" w:hAnsi="Calibri" w:cs="Calibri"/>
          <w:lang w:val="en-US"/>
        </w:rPr>
        <w:t xml:space="preserve"> les </w:t>
      </w:r>
      <w:proofErr w:type="spellStart"/>
      <w:r w:rsidRPr="002561C8">
        <w:rPr>
          <w:rFonts w:ascii="Calibri" w:hAnsi="Calibri" w:cs="Calibri"/>
          <w:lang w:val="en-US"/>
        </w:rPr>
        <w:t>autres</w:t>
      </w:r>
      <w:proofErr w:type="spellEnd"/>
      <w:r w:rsidRPr="002561C8">
        <w:rPr>
          <w:rFonts w:ascii="Calibri" w:hAnsi="Calibri" w:cs="Calibri"/>
          <w:lang w:val="en-US"/>
        </w:rPr>
        <w:t xml:space="preserve"> </w:t>
      </w:r>
      <w:proofErr w:type="gramStart"/>
      <w:r w:rsidRPr="002561C8">
        <w:rPr>
          <w:rFonts w:ascii="Calibri" w:hAnsi="Calibri" w:cs="Calibri"/>
          <w:lang w:val="en-US"/>
        </w:rPr>
        <w:t>«  mange</w:t>
      </w:r>
      <w:proofErr w:type="gramEnd"/>
      <w:r w:rsidRPr="002561C8">
        <w:rPr>
          <w:rFonts w:ascii="Calibri" w:hAnsi="Calibri" w:cs="Calibri"/>
          <w:lang w:val="en-US"/>
        </w:rPr>
        <w:t xml:space="preserve"> » les </w:t>
      </w:r>
      <w:proofErr w:type="spellStart"/>
      <w:proofErr w:type="gramStart"/>
      <w:r w:rsidRPr="002561C8">
        <w:rPr>
          <w:rFonts w:ascii="Calibri" w:hAnsi="Calibri" w:cs="Calibri"/>
          <w:lang w:val="en-US"/>
        </w:rPr>
        <w:t>autres</w:t>
      </w:r>
      <w:proofErr w:type="spellEnd"/>
      <w:r w:rsidRPr="002561C8">
        <w:rPr>
          <w:rFonts w:ascii="Calibri" w:hAnsi="Calibri" w:cs="Calibri"/>
          <w:lang w:val="en-US"/>
        </w:rPr>
        <w:t xml:space="preserve"> :</w:t>
      </w:r>
      <w:proofErr w:type="gramEnd"/>
      <w:r w:rsidRPr="002561C8">
        <w:rPr>
          <w:rFonts w:ascii="Calibri" w:hAnsi="Calibri" w:cs="Calibri"/>
          <w:lang w:val="en-US"/>
        </w:rPr>
        <w:t xml:space="preserve"> cannibalization</w:t>
      </w:r>
    </w:p>
    <w:sectPr w:rsidR="002561C8" w:rsidRPr="002561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76CFB"/>
    <w:multiLevelType w:val="hybridMultilevel"/>
    <w:tmpl w:val="59AEDA6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E622EC"/>
    <w:multiLevelType w:val="multilevel"/>
    <w:tmpl w:val="EF763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BD68B6"/>
    <w:multiLevelType w:val="hybridMultilevel"/>
    <w:tmpl w:val="D81662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D2737D"/>
    <w:multiLevelType w:val="multilevel"/>
    <w:tmpl w:val="B0680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FF45FB"/>
    <w:multiLevelType w:val="hybridMultilevel"/>
    <w:tmpl w:val="4F9C9D62"/>
    <w:lvl w:ilvl="0" w:tplc="3856C8AE">
      <w:numFmt w:val="bullet"/>
      <w:lvlText w:val=""/>
      <w:lvlJc w:val="left"/>
      <w:pPr>
        <w:ind w:left="720" w:hanging="360"/>
      </w:pPr>
      <w:rPr>
        <w:rFonts w:ascii="Wingdings" w:eastAsiaTheme="minorHAnsi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D62C5"/>
    <w:multiLevelType w:val="multilevel"/>
    <w:tmpl w:val="CE02E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6F4794"/>
    <w:multiLevelType w:val="hybridMultilevel"/>
    <w:tmpl w:val="4B1007B6"/>
    <w:lvl w:ilvl="0" w:tplc="3782E1C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2428D9"/>
    <w:multiLevelType w:val="hybridMultilevel"/>
    <w:tmpl w:val="730612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A33F19"/>
    <w:multiLevelType w:val="hybridMultilevel"/>
    <w:tmpl w:val="75B066E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E158E3"/>
    <w:multiLevelType w:val="multilevel"/>
    <w:tmpl w:val="6DCEF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A479CD"/>
    <w:multiLevelType w:val="hybridMultilevel"/>
    <w:tmpl w:val="A3F0A07E"/>
    <w:lvl w:ilvl="0" w:tplc="333ABCF6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A1712D"/>
    <w:multiLevelType w:val="multilevel"/>
    <w:tmpl w:val="4D8EA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97493D"/>
    <w:multiLevelType w:val="hybridMultilevel"/>
    <w:tmpl w:val="D0B8D1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AE521A"/>
    <w:multiLevelType w:val="hybridMultilevel"/>
    <w:tmpl w:val="01C09642"/>
    <w:lvl w:ilvl="0" w:tplc="9000F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530725"/>
    <w:multiLevelType w:val="hybridMultilevel"/>
    <w:tmpl w:val="B316DD5A"/>
    <w:lvl w:ilvl="0" w:tplc="3782E1C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C34E0E"/>
    <w:multiLevelType w:val="multilevel"/>
    <w:tmpl w:val="57CE1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5B1AF7"/>
    <w:multiLevelType w:val="hybridMultilevel"/>
    <w:tmpl w:val="442E0D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6175779">
    <w:abstractNumId w:val="6"/>
  </w:num>
  <w:num w:numId="2" w16cid:durableId="695617732">
    <w:abstractNumId w:val="13"/>
  </w:num>
  <w:num w:numId="3" w16cid:durableId="2064134370">
    <w:abstractNumId w:val="10"/>
  </w:num>
  <w:num w:numId="4" w16cid:durableId="875896869">
    <w:abstractNumId w:val="14"/>
  </w:num>
  <w:num w:numId="5" w16cid:durableId="1234510425">
    <w:abstractNumId w:val="2"/>
  </w:num>
  <w:num w:numId="6" w16cid:durableId="1451977155">
    <w:abstractNumId w:val="7"/>
  </w:num>
  <w:num w:numId="7" w16cid:durableId="1244147787">
    <w:abstractNumId w:val="12"/>
  </w:num>
  <w:num w:numId="8" w16cid:durableId="1322275548">
    <w:abstractNumId w:val="15"/>
  </w:num>
  <w:num w:numId="9" w16cid:durableId="114105754">
    <w:abstractNumId w:val="1"/>
  </w:num>
  <w:num w:numId="10" w16cid:durableId="667445352">
    <w:abstractNumId w:val="9"/>
  </w:num>
  <w:num w:numId="11" w16cid:durableId="2083944245">
    <w:abstractNumId w:val="5"/>
  </w:num>
  <w:num w:numId="12" w16cid:durableId="1021395278">
    <w:abstractNumId w:val="4"/>
  </w:num>
  <w:num w:numId="13" w16cid:durableId="1639411941">
    <w:abstractNumId w:val="3"/>
  </w:num>
  <w:num w:numId="14" w16cid:durableId="1032152445">
    <w:abstractNumId w:val="11"/>
  </w:num>
  <w:num w:numId="15" w16cid:durableId="1581017455">
    <w:abstractNumId w:val="16"/>
  </w:num>
  <w:num w:numId="16" w16cid:durableId="1573540783">
    <w:abstractNumId w:val="0"/>
  </w:num>
  <w:num w:numId="17" w16cid:durableId="19665030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7FE"/>
    <w:rsid w:val="001937CE"/>
    <w:rsid w:val="001D4392"/>
    <w:rsid w:val="00207BC2"/>
    <w:rsid w:val="002117D1"/>
    <w:rsid w:val="002517FE"/>
    <w:rsid w:val="002561C8"/>
    <w:rsid w:val="00304E97"/>
    <w:rsid w:val="00343CB7"/>
    <w:rsid w:val="003737BC"/>
    <w:rsid w:val="003D08CD"/>
    <w:rsid w:val="00414014"/>
    <w:rsid w:val="0042064C"/>
    <w:rsid w:val="00554663"/>
    <w:rsid w:val="005973AD"/>
    <w:rsid w:val="005A4B57"/>
    <w:rsid w:val="005E0181"/>
    <w:rsid w:val="005E61B7"/>
    <w:rsid w:val="00673699"/>
    <w:rsid w:val="00696460"/>
    <w:rsid w:val="006C16F8"/>
    <w:rsid w:val="006C7371"/>
    <w:rsid w:val="00787375"/>
    <w:rsid w:val="00832BB6"/>
    <w:rsid w:val="008417A3"/>
    <w:rsid w:val="008B43BC"/>
    <w:rsid w:val="00943704"/>
    <w:rsid w:val="00973B3F"/>
    <w:rsid w:val="00A1203B"/>
    <w:rsid w:val="00A340B1"/>
    <w:rsid w:val="00A777F1"/>
    <w:rsid w:val="00A80890"/>
    <w:rsid w:val="00AA623D"/>
    <w:rsid w:val="00B82D6D"/>
    <w:rsid w:val="00BC0F32"/>
    <w:rsid w:val="00C56D3A"/>
    <w:rsid w:val="00C812D3"/>
    <w:rsid w:val="00C9750F"/>
    <w:rsid w:val="00CE1656"/>
    <w:rsid w:val="00D26568"/>
    <w:rsid w:val="00DD0C0F"/>
    <w:rsid w:val="00E058F0"/>
    <w:rsid w:val="00E31AEF"/>
    <w:rsid w:val="00EA7CB8"/>
    <w:rsid w:val="00EC587D"/>
    <w:rsid w:val="00EF4F4C"/>
    <w:rsid w:val="00FD3485"/>
    <w:rsid w:val="00FD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C47A9"/>
  <w15:chartTrackingRefBased/>
  <w15:docId w15:val="{4AC4672A-F7FA-D145-9AC4-81226E797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517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517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517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517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517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517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517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517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517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517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517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517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517F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517F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517F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517F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517F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517F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517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517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517F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517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517F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517F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517F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517F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517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517F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517F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D577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FD5772"/>
    <w:rPr>
      <w:b/>
      <w:bCs/>
    </w:rPr>
  </w:style>
  <w:style w:type="character" w:customStyle="1" w:styleId="apple-converted-space">
    <w:name w:val="apple-converted-space"/>
    <w:basedOn w:val="Policepardfaut"/>
    <w:rsid w:val="00C812D3"/>
  </w:style>
  <w:style w:type="paragraph" w:customStyle="1" w:styleId="p1">
    <w:name w:val="p1"/>
    <w:basedOn w:val="Normal"/>
    <w:rsid w:val="00787375"/>
    <w:rPr>
      <w:rFonts w:ascii="Helvetica" w:eastAsia="Times New Roman" w:hAnsi="Helvetica" w:cs="Times New Roman"/>
      <w:color w:val="000000"/>
      <w:kern w:val="0"/>
      <w:sz w:val="44"/>
      <w:szCs w:val="44"/>
      <w:lang w:eastAsia="fr-FR"/>
      <w14:ligatures w14:val="none"/>
    </w:rPr>
  </w:style>
  <w:style w:type="paragraph" w:customStyle="1" w:styleId="p2">
    <w:name w:val="p2"/>
    <w:basedOn w:val="Normal"/>
    <w:rsid w:val="00787375"/>
    <w:rPr>
      <w:rFonts w:ascii="Helvetica" w:eastAsia="Times New Roman" w:hAnsi="Helvetica" w:cs="Times New Roman"/>
      <w:color w:val="000000"/>
      <w:kern w:val="0"/>
      <w:sz w:val="39"/>
      <w:szCs w:val="39"/>
      <w:lang w:eastAsia="fr-FR"/>
      <w14:ligatures w14:val="none"/>
    </w:rPr>
  </w:style>
  <w:style w:type="character" w:customStyle="1" w:styleId="s1">
    <w:name w:val="s1"/>
    <w:basedOn w:val="Policepardfaut"/>
    <w:rsid w:val="00787375"/>
    <w:rPr>
      <w:rFonts w:ascii="Wingdings" w:hAnsi="Wingdings" w:hint="default"/>
      <w:sz w:val="39"/>
      <w:szCs w:val="39"/>
    </w:rPr>
  </w:style>
  <w:style w:type="table" w:styleId="Grilledutableau">
    <w:name w:val="Table Grid"/>
    <w:basedOn w:val="TableauNormal"/>
    <w:uiPriority w:val="39"/>
    <w:rsid w:val="00C975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">
    <w:name w:val="s2"/>
    <w:basedOn w:val="Policepardfaut"/>
    <w:rsid w:val="002561C8"/>
    <w:rPr>
      <w:rFonts w:ascii="Apple Color Emoji" w:hAnsi="Apple Color Emoji" w:hint="default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6</Pages>
  <Words>1330</Words>
  <Characters>7315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Shana Heitz</dc:creator>
  <cp:keywords/>
  <dc:description/>
  <cp:lastModifiedBy>Shana Heitz</cp:lastModifiedBy>
  <cp:revision>9</cp:revision>
  <dcterms:created xsi:type="dcterms:W3CDTF">2025-10-09T06:32:00Z</dcterms:created>
  <dcterms:modified xsi:type="dcterms:W3CDTF">2025-12-04T14:27:00Z</dcterms:modified>
</cp:coreProperties>
</file>